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F24" w:rsidRPr="001D4E3C" w:rsidRDefault="00564F24" w:rsidP="001D4E3C">
      <w:pPr>
        <w:pStyle w:val="Nagwek2"/>
        <w:spacing w:before="0" w:line="240" w:lineRule="auto"/>
        <w:rPr>
          <w:rFonts w:ascii="Times New Roman" w:hAnsi="Times New Roman" w:cs="Times New Roman"/>
          <w:sz w:val="24"/>
          <w:szCs w:val="24"/>
        </w:rPr>
      </w:pPr>
    </w:p>
    <w:p w:rsidR="001D4E3C" w:rsidRDefault="001D4E3C" w:rsidP="001D4E3C">
      <w:pPr>
        <w:pStyle w:val="Nagwek2"/>
        <w:spacing w:before="0" w:line="240" w:lineRule="auto"/>
        <w:rPr>
          <w:rFonts w:ascii="Times New Roman" w:hAnsi="Times New Roman" w:cs="Times New Roman"/>
          <w:sz w:val="44"/>
          <w:szCs w:val="44"/>
        </w:rPr>
      </w:pPr>
    </w:p>
    <w:p w:rsidR="001D4E3C" w:rsidRDefault="001D4E3C" w:rsidP="001D4E3C"/>
    <w:p w:rsidR="001D4E3C" w:rsidRDefault="001D4E3C" w:rsidP="001D4E3C"/>
    <w:p w:rsidR="001D4E3C" w:rsidRDefault="001D4E3C" w:rsidP="001D4E3C"/>
    <w:p w:rsidR="001D4E3C" w:rsidRDefault="001D4E3C" w:rsidP="001D4E3C"/>
    <w:p w:rsidR="001D4E3C" w:rsidRDefault="001D4E3C" w:rsidP="001D4E3C"/>
    <w:p w:rsidR="001D4E3C" w:rsidRPr="001D4E3C" w:rsidRDefault="001D4E3C" w:rsidP="001D4E3C"/>
    <w:p w:rsidR="00D92E3C" w:rsidRPr="001D4E3C" w:rsidRDefault="003E7326" w:rsidP="001D4E3C">
      <w:pPr>
        <w:pStyle w:val="Nagwek2"/>
        <w:spacing w:before="0" w:line="240" w:lineRule="auto"/>
        <w:rPr>
          <w:rFonts w:ascii="Times New Roman" w:hAnsi="Times New Roman" w:cs="Times New Roman"/>
          <w:sz w:val="44"/>
          <w:szCs w:val="44"/>
        </w:rPr>
      </w:pPr>
      <w:r w:rsidRPr="001D4E3C">
        <w:rPr>
          <w:rFonts w:ascii="Times New Roman" w:hAnsi="Times New Roman" w:cs="Times New Roman"/>
          <w:sz w:val="44"/>
          <w:szCs w:val="44"/>
        </w:rPr>
        <w:t>Standardy Ochrony Małoletnich</w:t>
      </w:r>
    </w:p>
    <w:p w:rsidR="003E7326" w:rsidRPr="009B326C" w:rsidRDefault="003B60D3" w:rsidP="001D4E3C">
      <w:pPr>
        <w:pStyle w:val="Nagwek2"/>
        <w:spacing w:before="0" w:line="240" w:lineRule="auto"/>
        <w:rPr>
          <w:rFonts w:ascii="Times New Roman" w:hAnsi="Times New Roman" w:cs="Times New Roman"/>
          <w:b w:val="0"/>
          <w:sz w:val="44"/>
          <w:szCs w:val="44"/>
        </w:rPr>
      </w:pPr>
      <w:r w:rsidRPr="009B326C">
        <w:rPr>
          <w:rFonts w:ascii="Times New Roman" w:hAnsi="Times New Roman" w:cs="Times New Roman"/>
          <w:b w:val="0"/>
          <w:sz w:val="44"/>
          <w:szCs w:val="44"/>
        </w:rPr>
        <w:t>w</w:t>
      </w:r>
    </w:p>
    <w:p w:rsidR="003B60D3" w:rsidRPr="009B326C" w:rsidRDefault="003E7326" w:rsidP="001D4E3C">
      <w:pPr>
        <w:pStyle w:val="Nagwek2"/>
        <w:spacing w:before="0" w:line="240" w:lineRule="auto"/>
        <w:rPr>
          <w:rFonts w:ascii="Times New Roman" w:hAnsi="Times New Roman" w:cs="Times New Roman"/>
          <w:b w:val="0"/>
          <w:sz w:val="44"/>
          <w:szCs w:val="44"/>
        </w:rPr>
      </w:pPr>
      <w:r w:rsidRPr="009B326C">
        <w:rPr>
          <w:rFonts w:ascii="Times New Roman" w:hAnsi="Times New Roman" w:cs="Times New Roman"/>
          <w:b w:val="0"/>
          <w:sz w:val="44"/>
          <w:szCs w:val="44"/>
        </w:rPr>
        <w:t xml:space="preserve">Działdowskim Centrum </w:t>
      </w:r>
    </w:p>
    <w:p w:rsidR="003E7326" w:rsidRPr="009B326C" w:rsidRDefault="003B60D3" w:rsidP="001D4E3C">
      <w:pPr>
        <w:pStyle w:val="Nagwek2"/>
        <w:spacing w:before="0" w:line="240" w:lineRule="auto"/>
        <w:rPr>
          <w:rFonts w:ascii="Times New Roman" w:hAnsi="Times New Roman" w:cs="Times New Roman"/>
          <w:b w:val="0"/>
          <w:sz w:val="44"/>
          <w:szCs w:val="44"/>
        </w:rPr>
      </w:pPr>
      <w:r w:rsidRPr="009B326C">
        <w:rPr>
          <w:rFonts w:ascii="Times New Roman" w:hAnsi="Times New Roman" w:cs="Times New Roman"/>
          <w:b w:val="0"/>
          <w:sz w:val="44"/>
          <w:szCs w:val="44"/>
        </w:rPr>
        <w:t xml:space="preserve">Edukacji i </w:t>
      </w:r>
      <w:r w:rsidR="003E7326" w:rsidRPr="009B326C">
        <w:rPr>
          <w:rFonts w:ascii="Times New Roman" w:hAnsi="Times New Roman" w:cs="Times New Roman"/>
          <w:b w:val="0"/>
          <w:sz w:val="44"/>
          <w:szCs w:val="44"/>
        </w:rPr>
        <w:t>Kształcenia Ustawicznego DAR</w:t>
      </w:r>
    </w:p>
    <w:p w:rsidR="003E7326" w:rsidRPr="009B326C" w:rsidRDefault="003E7326" w:rsidP="001D4E3C">
      <w:pPr>
        <w:pStyle w:val="Nagwek2"/>
        <w:spacing w:before="0" w:line="240" w:lineRule="auto"/>
        <w:rPr>
          <w:rFonts w:ascii="Times New Roman" w:hAnsi="Times New Roman" w:cs="Times New Roman"/>
          <w:b w:val="0"/>
          <w:sz w:val="44"/>
          <w:szCs w:val="44"/>
        </w:rPr>
      </w:pPr>
    </w:p>
    <w:p w:rsidR="003E7326" w:rsidRPr="001D4E3C" w:rsidRDefault="003E7326" w:rsidP="001D4E3C">
      <w:pPr>
        <w:pStyle w:val="Nagwek2"/>
        <w:spacing w:before="0" w:line="240" w:lineRule="auto"/>
        <w:rPr>
          <w:rFonts w:ascii="Times New Roman" w:hAnsi="Times New Roman" w:cs="Times New Roman"/>
          <w:sz w:val="44"/>
          <w:szCs w:val="44"/>
        </w:rPr>
      </w:pPr>
    </w:p>
    <w:p w:rsidR="003E7326" w:rsidRPr="001D4E3C" w:rsidRDefault="003E7326" w:rsidP="001D4E3C">
      <w:pPr>
        <w:pStyle w:val="Nagwek2"/>
        <w:spacing w:before="0" w:line="240" w:lineRule="auto"/>
        <w:rPr>
          <w:rFonts w:ascii="Times New Roman" w:hAnsi="Times New Roman" w:cs="Times New Roman"/>
          <w:sz w:val="44"/>
          <w:szCs w:val="44"/>
        </w:rPr>
      </w:pPr>
    </w:p>
    <w:p w:rsidR="003E7326" w:rsidRPr="001D4E3C" w:rsidRDefault="003E7326" w:rsidP="001D4E3C">
      <w:pPr>
        <w:pStyle w:val="Nagwek2"/>
        <w:spacing w:before="0" w:line="240" w:lineRule="auto"/>
        <w:rPr>
          <w:rFonts w:ascii="Times New Roman" w:hAnsi="Times New Roman" w:cs="Times New Roman"/>
          <w:sz w:val="44"/>
          <w:szCs w:val="4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p>
    <w:p w:rsidR="003E7326" w:rsidRDefault="003E7326" w:rsidP="001D4E3C">
      <w:pPr>
        <w:pStyle w:val="Nagwek2"/>
        <w:spacing w:before="0" w:line="240" w:lineRule="auto"/>
        <w:rPr>
          <w:rFonts w:ascii="Times New Roman" w:hAnsi="Times New Roman" w:cs="Times New Roman"/>
          <w:sz w:val="24"/>
          <w:szCs w:val="24"/>
        </w:rPr>
      </w:pPr>
    </w:p>
    <w:p w:rsidR="001D4E3C" w:rsidRDefault="001D4E3C" w:rsidP="001D4E3C"/>
    <w:p w:rsidR="001D4E3C" w:rsidRDefault="001D4E3C" w:rsidP="001D4E3C"/>
    <w:p w:rsidR="001D4E3C" w:rsidRDefault="001D4E3C" w:rsidP="001D4E3C"/>
    <w:p w:rsidR="001D4E3C" w:rsidRDefault="001D4E3C" w:rsidP="001D4E3C"/>
    <w:p w:rsidR="001D4E3C" w:rsidRDefault="001D4E3C" w:rsidP="001D4E3C"/>
    <w:p w:rsidR="001D4E3C" w:rsidRDefault="001D4E3C" w:rsidP="001D4E3C"/>
    <w:p w:rsidR="001D4E3C" w:rsidRPr="001D4E3C" w:rsidRDefault="001D4E3C" w:rsidP="001D4E3C"/>
    <w:p w:rsidR="003E7326" w:rsidRPr="001D4E3C" w:rsidRDefault="003E7326" w:rsidP="001D4E3C">
      <w:pPr>
        <w:pStyle w:val="Nagwek2"/>
        <w:spacing w:before="0"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r w:rsidRPr="001D4E3C">
        <w:rPr>
          <w:rFonts w:ascii="Times New Roman" w:hAnsi="Times New Roman" w:cs="Times New Roman"/>
          <w:sz w:val="24"/>
          <w:szCs w:val="24"/>
        </w:rPr>
        <w:t>Działdowo, lipiec 2024</w:t>
      </w:r>
      <w:r w:rsidRPr="001D4E3C">
        <w:rPr>
          <w:rFonts w:ascii="Times New Roman" w:hAnsi="Times New Roman" w:cs="Times New Roman"/>
          <w:sz w:val="24"/>
          <w:szCs w:val="24"/>
        </w:rPr>
        <w:br/>
      </w:r>
    </w:p>
    <w:p w:rsidR="003E7326" w:rsidRPr="001D4E3C" w:rsidRDefault="003E7326" w:rsidP="001D4E3C">
      <w:pPr>
        <w:pStyle w:val="Nagwek2"/>
        <w:spacing w:before="0" w:line="240" w:lineRule="auto"/>
        <w:rPr>
          <w:rFonts w:ascii="Times New Roman" w:hAnsi="Times New Roman" w:cs="Times New Roman"/>
          <w:sz w:val="24"/>
          <w:szCs w:val="24"/>
        </w:rPr>
      </w:pPr>
      <w:r w:rsidRPr="001D4E3C">
        <w:rPr>
          <w:rFonts w:ascii="Times New Roman" w:hAnsi="Times New Roman" w:cs="Times New Roman"/>
          <w:sz w:val="24"/>
          <w:szCs w:val="24"/>
        </w:rPr>
        <w:br w:type="page"/>
      </w:r>
      <w:r w:rsidRPr="001D4E3C">
        <w:rPr>
          <w:rFonts w:ascii="Times New Roman" w:hAnsi="Times New Roman" w:cs="Times New Roman"/>
          <w:sz w:val="24"/>
          <w:szCs w:val="24"/>
        </w:rPr>
        <w:lastRenderedPageBreak/>
        <w:t>SPIS TREŚCI:</w:t>
      </w:r>
    </w:p>
    <w:p w:rsidR="00D513B9" w:rsidRPr="00E05830" w:rsidRDefault="003E7326" w:rsidP="00D513B9">
      <w:pPr>
        <w:spacing w:after="0" w:line="240" w:lineRule="auto"/>
        <w:rPr>
          <w:rFonts w:ascii="Times New Roman" w:hAnsi="Times New Roman" w:cs="Times New Roman"/>
          <w:b/>
          <w:sz w:val="24"/>
          <w:szCs w:val="24"/>
        </w:rPr>
      </w:pPr>
      <w:r w:rsidRPr="00E05830">
        <w:rPr>
          <w:rFonts w:ascii="Times New Roman" w:hAnsi="Times New Roman" w:cs="Times New Roman"/>
          <w:b/>
          <w:bCs/>
          <w:sz w:val="24"/>
          <w:szCs w:val="24"/>
        </w:rPr>
        <w:t>ROZDZIAŁ 1</w:t>
      </w:r>
      <w:r w:rsidR="006356B7" w:rsidRPr="00E05830">
        <w:rPr>
          <w:rFonts w:ascii="Times New Roman" w:hAnsi="Times New Roman" w:cs="Times New Roman"/>
          <w:b/>
          <w:sz w:val="24"/>
          <w:szCs w:val="24"/>
        </w:rPr>
        <w:t xml:space="preserve"> </w:t>
      </w:r>
    </w:p>
    <w:p w:rsidR="003E7326" w:rsidRPr="001D4E3C" w:rsidRDefault="00490C4B"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Postanowienia ogólne</w:t>
      </w:r>
      <w:r w:rsidR="00E05830">
        <w:rPr>
          <w:rFonts w:ascii="Times New Roman" w:hAnsi="Times New Roman" w:cs="Times New Roman"/>
          <w:sz w:val="24"/>
          <w:szCs w:val="24"/>
        </w:rPr>
        <w:t>…...</w:t>
      </w:r>
      <w:r w:rsidRPr="001D4E3C">
        <w:rPr>
          <w:rFonts w:ascii="Times New Roman" w:hAnsi="Times New Roman" w:cs="Times New Roman"/>
          <w:sz w:val="24"/>
          <w:szCs w:val="24"/>
        </w:rPr>
        <w:t>…………………………………………………</w:t>
      </w:r>
      <w:r w:rsidR="00E05830">
        <w:rPr>
          <w:rFonts w:ascii="Times New Roman" w:hAnsi="Times New Roman" w:cs="Times New Roman"/>
          <w:sz w:val="24"/>
          <w:szCs w:val="24"/>
        </w:rPr>
        <w:t>…………………..………4</w:t>
      </w:r>
      <w:r w:rsidR="003E7326" w:rsidRPr="001D4E3C">
        <w:rPr>
          <w:rFonts w:ascii="Times New Roman" w:hAnsi="Times New Roman" w:cs="Times New Roman"/>
          <w:sz w:val="24"/>
          <w:szCs w:val="24"/>
        </w:rPr>
        <w:tab/>
      </w:r>
      <w:r w:rsidR="003E7326" w:rsidRPr="001D4E3C">
        <w:rPr>
          <w:rFonts w:ascii="Times New Roman" w:hAnsi="Times New Roman" w:cs="Times New Roman"/>
          <w:sz w:val="24"/>
          <w:szCs w:val="24"/>
        </w:rPr>
        <w:tab/>
      </w:r>
      <w:r w:rsidR="003E7326" w:rsidRPr="001D4E3C">
        <w:rPr>
          <w:rFonts w:ascii="Times New Roman" w:hAnsi="Times New Roman" w:cs="Times New Roman"/>
          <w:sz w:val="24"/>
          <w:szCs w:val="24"/>
        </w:rPr>
        <w:tab/>
      </w:r>
      <w:r w:rsidR="003E7326" w:rsidRPr="001D4E3C">
        <w:rPr>
          <w:rFonts w:ascii="Times New Roman" w:hAnsi="Times New Roman" w:cs="Times New Roman"/>
          <w:sz w:val="24"/>
          <w:szCs w:val="24"/>
        </w:rPr>
        <w:tab/>
      </w:r>
      <w:r w:rsidR="003E7326" w:rsidRPr="001D4E3C">
        <w:rPr>
          <w:rFonts w:ascii="Times New Roman" w:hAnsi="Times New Roman" w:cs="Times New Roman"/>
          <w:sz w:val="24"/>
          <w:szCs w:val="24"/>
        </w:rPr>
        <w:tab/>
      </w: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ROZDZIAŁ 2</w:t>
      </w:r>
    </w:p>
    <w:p w:rsidR="00D513B9" w:rsidRDefault="003E7326"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Zasady zapewniające bezpieczne relacje między uczniem a personelem </w:t>
      </w:r>
      <w:r w:rsidR="00D87B4B" w:rsidRPr="001D4E3C">
        <w:rPr>
          <w:rFonts w:ascii="Times New Roman" w:hAnsi="Times New Roman" w:cs="Times New Roman"/>
          <w:sz w:val="24"/>
          <w:szCs w:val="24"/>
        </w:rPr>
        <w:t>Placówki/Szkoły</w:t>
      </w:r>
      <w:r w:rsidR="00E05830">
        <w:rPr>
          <w:rFonts w:ascii="Times New Roman" w:hAnsi="Times New Roman" w:cs="Times New Roman"/>
          <w:sz w:val="24"/>
          <w:szCs w:val="24"/>
        </w:rPr>
        <w:t>…………..5</w:t>
      </w:r>
      <w:r w:rsidR="00D513B9">
        <w:rPr>
          <w:rFonts w:ascii="Times New Roman" w:hAnsi="Times New Roman" w:cs="Times New Roman"/>
          <w:sz w:val="24"/>
          <w:szCs w:val="24"/>
        </w:rPr>
        <w:t xml:space="preserve"> </w:t>
      </w:r>
    </w:p>
    <w:p w:rsidR="003E7326" w:rsidRPr="001D4E3C" w:rsidRDefault="00D513B9" w:rsidP="001D4E3C">
      <w:pPr>
        <w:spacing w:line="240" w:lineRule="auto"/>
        <w:rPr>
          <w:rFonts w:ascii="Times New Roman" w:hAnsi="Times New Roman" w:cs="Times New Roman"/>
          <w:sz w:val="24"/>
          <w:szCs w:val="24"/>
        </w:rPr>
      </w:pPr>
      <w:r>
        <w:rPr>
          <w:rFonts w:ascii="Times New Roman" w:hAnsi="Times New Roman" w:cs="Times New Roman"/>
          <w:sz w:val="24"/>
          <w:szCs w:val="24"/>
        </w:rPr>
        <w:tab/>
      </w:r>
      <w:r w:rsidR="003E7326" w:rsidRPr="001D4E3C">
        <w:rPr>
          <w:rFonts w:ascii="Times New Roman" w:hAnsi="Times New Roman" w:cs="Times New Roman"/>
          <w:sz w:val="24"/>
          <w:szCs w:val="24"/>
        </w:rPr>
        <w:t xml:space="preserve"> </w:t>
      </w: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ROZDZIAŁ 3</w:t>
      </w:r>
    </w:p>
    <w:p w:rsidR="00D513B9" w:rsidRDefault="003E7326"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Rozpoznawanie i reagowanie na czynniki ryzyka krzywdzenia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w:t>
      </w:r>
      <w:r w:rsidR="00E05830">
        <w:rPr>
          <w:rFonts w:ascii="Times New Roman" w:hAnsi="Times New Roman" w:cs="Times New Roman"/>
          <w:sz w:val="24"/>
          <w:szCs w:val="24"/>
        </w:rPr>
        <w:t>…………………………..9</w:t>
      </w:r>
    </w:p>
    <w:p w:rsidR="003E7326" w:rsidRPr="00D513B9" w:rsidRDefault="003E7326" w:rsidP="001D4E3C">
      <w:pPr>
        <w:spacing w:line="240" w:lineRule="auto"/>
        <w:rPr>
          <w:rFonts w:ascii="Times New Roman" w:hAnsi="Times New Roman" w:cs="Times New Roman"/>
          <w:bCs/>
          <w:sz w:val="24"/>
          <w:szCs w:val="24"/>
        </w:rPr>
      </w:pP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t xml:space="preserve"> </w:t>
      </w: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ROZDZIAŁ 4</w:t>
      </w:r>
    </w:p>
    <w:p w:rsidR="00D513B9" w:rsidRPr="001D4E3C" w:rsidRDefault="003E7326" w:rsidP="00E05830">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Zasady i procedura podejmowania interwencji w sytuacji podejrzenia krzywdzenia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przez pracownika, osobę trzecią, innego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lub opiekuna </w:t>
      </w:r>
      <w:r w:rsidRPr="001D4E3C">
        <w:rPr>
          <w:rFonts w:ascii="Times New Roman" w:hAnsi="Times New Roman" w:cs="Times New Roman"/>
          <w:sz w:val="24"/>
          <w:szCs w:val="24"/>
        </w:rPr>
        <w:tab/>
      </w:r>
      <w:r w:rsidR="00E05830">
        <w:rPr>
          <w:rFonts w:ascii="Times New Roman" w:hAnsi="Times New Roman" w:cs="Times New Roman"/>
          <w:sz w:val="24"/>
          <w:szCs w:val="24"/>
        </w:rPr>
        <w:t>…………………………………………10</w:t>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006D7040" w:rsidRPr="001D4E3C">
        <w:rPr>
          <w:rFonts w:ascii="Times New Roman" w:hAnsi="Times New Roman" w:cs="Times New Roman"/>
          <w:sz w:val="24"/>
          <w:szCs w:val="24"/>
        </w:rPr>
        <w:tab/>
      </w: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 xml:space="preserve">ROZDZIAŁ 5 </w:t>
      </w:r>
    </w:p>
    <w:p w:rsidR="00D513B9" w:rsidRPr="001D4E3C" w:rsidRDefault="003E7326" w:rsidP="00E05830">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Zasady ochrony danych osobowych małoletniego </w:t>
      </w:r>
      <w:r w:rsidR="00E05830">
        <w:rPr>
          <w:rFonts w:ascii="Times New Roman" w:hAnsi="Times New Roman" w:cs="Times New Roman"/>
          <w:sz w:val="24"/>
          <w:szCs w:val="24"/>
        </w:rPr>
        <w:t>………………………………………………11</w:t>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 xml:space="preserve">ROZDZIAŁ 6 </w:t>
      </w:r>
    </w:p>
    <w:p w:rsidR="00D513B9" w:rsidRPr="001D4E3C" w:rsidRDefault="003E7326" w:rsidP="00E05830">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Zasady ochrony wizerunku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t>
      </w:r>
      <w:r w:rsidR="00E05830">
        <w:rPr>
          <w:rFonts w:ascii="Times New Roman" w:hAnsi="Times New Roman" w:cs="Times New Roman"/>
          <w:sz w:val="24"/>
          <w:szCs w:val="24"/>
        </w:rPr>
        <w:t>……………………………………………………………12</w:t>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 xml:space="preserve">ROZDZIAŁ 7 </w:t>
      </w:r>
    </w:p>
    <w:p w:rsidR="003E7326" w:rsidRDefault="003E7326"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Zasady korzystania z urządzeń elektronicznych z dostępem do sieci internet. Procedury ochrony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przed treściami szkodliwymi i zagrożeniami w sieci internet oraz utrwalonymi w innej formie. </w:t>
      </w:r>
      <w:r w:rsidR="00E05830">
        <w:rPr>
          <w:rFonts w:ascii="Times New Roman" w:hAnsi="Times New Roman" w:cs="Times New Roman"/>
          <w:sz w:val="24"/>
          <w:szCs w:val="24"/>
        </w:rPr>
        <w:t>……………………………………………………………………………………………..…13</w:t>
      </w:r>
    </w:p>
    <w:p w:rsidR="00D513B9" w:rsidRPr="001D4E3C" w:rsidRDefault="00D513B9" w:rsidP="001D4E3C">
      <w:pPr>
        <w:spacing w:line="240" w:lineRule="auto"/>
        <w:rPr>
          <w:rFonts w:ascii="Times New Roman" w:hAnsi="Times New Roman" w:cs="Times New Roman"/>
          <w:sz w:val="24"/>
          <w:szCs w:val="24"/>
        </w:rPr>
      </w:pPr>
    </w:p>
    <w:p w:rsidR="00D513B9" w:rsidRPr="00E05830" w:rsidRDefault="003E7326" w:rsidP="00D513B9">
      <w:pPr>
        <w:spacing w:after="0" w:line="240" w:lineRule="auto"/>
        <w:rPr>
          <w:rFonts w:ascii="Times New Roman" w:hAnsi="Times New Roman" w:cs="Times New Roman"/>
          <w:b/>
          <w:bCs/>
          <w:sz w:val="24"/>
          <w:szCs w:val="24"/>
        </w:rPr>
      </w:pPr>
      <w:r w:rsidRPr="00E05830">
        <w:rPr>
          <w:rFonts w:ascii="Times New Roman" w:hAnsi="Times New Roman" w:cs="Times New Roman"/>
          <w:b/>
          <w:bCs/>
          <w:sz w:val="24"/>
          <w:szCs w:val="24"/>
        </w:rPr>
        <w:t xml:space="preserve">ROZDZIAŁ 8 </w:t>
      </w:r>
    </w:p>
    <w:p w:rsidR="00D513B9" w:rsidRPr="00D513B9" w:rsidRDefault="009B6E08"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Zasady aktualizacji standardu ochrony małoletnich oraz zakres kompetencji osób odpowiedzialnych za przygotowanie personelu placówki do stosowania standardów ochrony małoletnich</w:t>
      </w:r>
      <w:r w:rsidR="006356B7" w:rsidRPr="001D4E3C">
        <w:rPr>
          <w:rFonts w:ascii="Times New Roman" w:hAnsi="Times New Roman" w:cs="Times New Roman"/>
          <w:sz w:val="24"/>
          <w:szCs w:val="24"/>
        </w:rPr>
        <w:t xml:space="preserve"> </w:t>
      </w:r>
      <w:r w:rsidR="00E05830">
        <w:rPr>
          <w:rFonts w:ascii="Times New Roman" w:hAnsi="Times New Roman" w:cs="Times New Roman"/>
          <w:sz w:val="24"/>
          <w:szCs w:val="24"/>
        </w:rPr>
        <w:t>………...13</w:t>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r w:rsidR="006356B7" w:rsidRPr="001D4E3C">
        <w:rPr>
          <w:rFonts w:ascii="Times New Roman" w:hAnsi="Times New Roman" w:cs="Times New Roman"/>
          <w:sz w:val="24"/>
          <w:szCs w:val="24"/>
        </w:rPr>
        <w:tab/>
      </w:r>
    </w:p>
    <w:p w:rsidR="00D513B9" w:rsidRPr="00E05830" w:rsidRDefault="006D6661" w:rsidP="00D513B9">
      <w:pPr>
        <w:spacing w:after="0" w:line="240" w:lineRule="auto"/>
        <w:rPr>
          <w:rFonts w:ascii="Times New Roman" w:hAnsi="Times New Roman" w:cs="Times New Roman"/>
          <w:b/>
          <w:sz w:val="24"/>
          <w:szCs w:val="24"/>
        </w:rPr>
      </w:pPr>
      <w:r w:rsidRPr="00E05830">
        <w:rPr>
          <w:rFonts w:ascii="Times New Roman" w:hAnsi="Times New Roman" w:cs="Times New Roman"/>
          <w:b/>
          <w:sz w:val="24"/>
          <w:szCs w:val="24"/>
        </w:rPr>
        <w:t>ROZDZIAŁ 9</w:t>
      </w:r>
    </w:p>
    <w:p w:rsidR="00D513B9" w:rsidRDefault="006D6661"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Zasady udostępniania rodzicom i słuchaczom standardów do zapoznania się z nimi i ich stosowania</w:t>
      </w:r>
      <w:r w:rsidR="00E05830">
        <w:rPr>
          <w:rFonts w:ascii="Times New Roman" w:hAnsi="Times New Roman" w:cs="Times New Roman"/>
          <w:sz w:val="24"/>
          <w:szCs w:val="24"/>
        </w:rPr>
        <w:t>..14</w:t>
      </w:r>
      <w:r w:rsidR="006356B7" w:rsidRPr="001D4E3C">
        <w:rPr>
          <w:rFonts w:ascii="Times New Roman" w:hAnsi="Times New Roman" w:cs="Times New Roman"/>
          <w:sz w:val="24"/>
          <w:szCs w:val="24"/>
        </w:rPr>
        <w:t xml:space="preserve"> </w:t>
      </w:r>
    </w:p>
    <w:p w:rsidR="006D6661" w:rsidRPr="001D4E3C" w:rsidRDefault="006D6661"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006D7040" w:rsidRPr="001D4E3C">
        <w:rPr>
          <w:rFonts w:ascii="Times New Roman" w:hAnsi="Times New Roman" w:cs="Times New Roman"/>
          <w:sz w:val="24"/>
          <w:szCs w:val="24"/>
        </w:rPr>
        <w:tab/>
      </w:r>
      <w:r w:rsidR="006D7040" w:rsidRPr="001D4E3C">
        <w:rPr>
          <w:rFonts w:ascii="Times New Roman" w:hAnsi="Times New Roman" w:cs="Times New Roman"/>
          <w:sz w:val="24"/>
          <w:szCs w:val="24"/>
        </w:rPr>
        <w:tab/>
      </w:r>
    </w:p>
    <w:p w:rsidR="00D513B9" w:rsidRPr="00E05830" w:rsidRDefault="006D6661" w:rsidP="00D513B9">
      <w:pPr>
        <w:spacing w:after="0" w:line="240" w:lineRule="auto"/>
        <w:rPr>
          <w:rFonts w:ascii="Times New Roman" w:hAnsi="Times New Roman" w:cs="Times New Roman"/>
          <w:b/>
          <w:sz w:val="24"/>
          <w:szCs w:val="24"/>
        </w:rPr>
      </w:pPr>
      <w:r w:rsidRPr="00E05830">
        <w:rPr>
          <w:rFonts w:ascii="Times New Roman" w:hAnsi="Times New Roman" w:cs="Times New Roman"/>
          <w:b/>
          <w:sz w:val="24"/>
          <w:szCs w:val="24"/>
        </w:rPr>
        <w:t>ROZDZIAŁ 10</w:t>
      </w:r>
    </w:p>
    <w:p w:rsidR="00D513B9" w:rsidRDefault="009B6E08"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Monitoring stosowania standardów ochrony małoletnich</w:t>
      </w:r>
      <w:r w:rsidR="006356B7" w:rsidRPr="001D4E3C">
        <w:rPr>
          <w:rFonts w:ascii="Times New Roman" w:hAnsi="Times New Roman" w:cs="Times New Roman"/>
          <w:sz w:val="24"/>
          <w:szCs w:val="24"/>
        </w:rPr>
        <w:t xml:space="preserve">. </w:t>
      </w:r>
      <w:r w:rsidR="003E7326" w:rsidRPr="001D4E3C">
        <w:rPr>
          <w:rFonts w:ascii="Times New Roman" w:hAnsi="Times New Roman" w:cs="Times New Roman"/>
          <w:sz w:val="24"/>
          <w:szCs w:val="24"/>
        </w:rPr>
        <w:t xml:space="preserve">Zasady aktualizacji standardu ochrony małoletnich oraz zakres kompetencji osób odpowiedzialnych za przygotowanie personelu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do stosowania standardów ochrony małoletnich </w:t>
      </w:r>
      <w:r w:rsidR="00E05830">
        <w:rPr>
          <w:rFonts w:ascii="Times New Roman" w:hAnsi="Times New Roman" w:cs="Times New Roman"/>
          <w:sz w:val="24"/>
          <w:szCs w:val="24"/>
        </w:rPr>
        <w:t>…………………………………..14</w:t>
      </w:r>
    </w:p>
    <w:p w:rsidR="003E7326" w:rsidRPr="001D4E3C" w:rsidRDefault="006356B7"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ab/>
      </w:r>
      <w:r w:rsidRPr="001D4E3C">
        <w:rPr>
          <w:rFonts w:ascii="Times New Roman" w:hAnsi="Times New Roman" w:cs="Times New Roman"/>
          <w:sz w:val="24"/>
          <w:szCs w:val="24"/>
        </w:rPr>
        <w:tab/>
      </w:r>
      <w:r w:rsidR="003E7326" w:rsidRPr="001D4E3C">
        <w:rPr>
          <w:rFonts w:ascii="Times New Roman" w:hAnsi="Times New Roman" w:cs="Times New Roman"/>
          <w:sz w:val="24"/>
          <w:szCs w:val="24"/>
        </w:rPr>
        <w:tab/>
      </w:r>
      <w:r w:rsidR="003E7326" w:rsidRPr="001D4E3C">
        <w:rPr>
          <w:rFonts w:ascii="Times New Roman" w:hAnsi="Times New Roman" w:cs="Times New Roman"/>
          <w:sz w:val="24"/>
          <w:szCs w:val="24"/>
        </w:rPr>
        <w:tab/>
      </w:r>
      <w:r w:rsidR="006D7040" w:rsidRPr="001D4E3C">
        <w:rPr>
          <w:rFonts w:ascii="Times New Roman" w:hAnsi="Times New Roman" w:cs="Times New Roman"/>
          <w:sz w:val="24"/>
          <w:szCs w:val="24"/>
        </w:rPr>
        <w:tab/>
      </w:r>
      <w:r w:rsidR="006D7040" w:rsidRPr="001D4E3C">
        <w:rPr>
          <w:rFonts w:ascii="Times New Roman" w:hAnsi="Times New Roman" w:cs="Times New Roman"/>
          <w:sz w:val="24"/>
          <w:szCs w:val="24"/>
        </w:rPr>
        <w:tab/>
      </w:r>
      <w:r w:rsidR="006D7040" w:rsidRPr="001D4E3C">
        <w:rPr>
          <w:rFonts w:ascii="Times New Roman" w:hAnsi="Times New Roman" w:cs="Times New Roman"/>
          <w:sz w:val="24"/>
          <w:szCs w:val="24"/>
        </w:rPr>
        <w:tab/>
      </w:r>
      <w:r w:rsidR="003E7326" w:rsidRPr="001D4E3C">
        <w:rPr>
          <w:rFonts w:ascii="Times New Roman" w:hAnsi="Times New Roman" w:cs="Times New Roman"/>
          <w:sz w:val="24"/>
          <w:szCs w:val="24"/>
        </w:rPr>
        <w:t xml:space="preserve"> </w:t>
      </w:r>
    </w:p>
    <w:p w:rsidR="00D513B9" w:rsidRPr="00E05830" w:rsidRDefault="003E7326" w:rsidP="00D513B9">
      <w:pPr>
        <w:spacing w:after="0" w:line="240" w:lineRule="auto"/>
        <w:rPr>
          <w:rFonts w:ascii="Times New Roman" w:hAnsi="Times New Roman" w:cs="Times New Roman"/>
          <w:b/>
          <w:sz w:val="24"/>
          <w:szCs w:val="24"/>
        </w:rPr>
      </w:pPr>
      <w:r w:rsidRPr="00E05830">
        <w:rPr>
          <w:rFonts w:ascii="Times New Roman" w:hAnsi="Times New Roman" w:cs="Times New Roman"/>
          <w:b/>
          <w:sz w:val="24"/>
          <w:szCs w:val="24"/>
        </w:rPr>
        <w:t>ROZDZIAŁ 11</w:t>
      </w:r>
    </w:p>
    <w:p w:rsidR="003E7326" w:rsidRPr="001D4E3C" w:rsidRDefault="00D513B9"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Zapisy końcowe</w:t>
      </w:r>
      <w:r w:rsidR="00E05830">
        <w:rPr>
          <w:rFonts w:ascii="Times New Roman" w:hAnsi="Times New Roman" w:cs="Times New Roman"/>
          <w:sz w:val="24"/>
          <w:szCs w:val="24"/>
        </w:rPr>
        <w:t>……………………………………………………………………………………   .14</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r w:rsidRPr="001D4E3C">
        <w:rPr>
          <w:rFonts w:ascii="Times New Roman" w:hAnsi="Times New Roman" w:cs="Times New Roman"/>
          <w:sz w:val="24"/>
          <w:szCs w:val="24"/>
        </w:rPr>
        <w:tab/>
      </w:r>
    </w:p>
    <w:p w:rsidR="003E7326" w:rsidRDefault="003E7326"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Pr="001D4E3C" w:rsidRDefault="001D4E3C" w:rsidP="001D4E3C">
      <w:pPr>
        <w:spacing w:line="240" w:lineRule="auto"/>
        <w:rPr>
          <w:rFonts w:ascii="Times New Roman" w:hAnsi="Times New Roman" w:cs="Times New Roman"/>
          <w:sz w:val="24"/>
          <w:szCs w:val="24"/>
        </w:rPr>
      </w:pPr>
    </w:p>
    <w:p w:rsidR="003E7326" w:rsidRPr="001D4E3C" w:rsidRDefault="003E7326" w:rsidP="001D4E3C">
      <w:pPr>
        <w:pStyle w:val="Nagwek2"/>
        <w:spacing w:before="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Podstawa prawna Standardów Ochrony Małoletnich: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Ustawa z dnia 13 maja 2016 r. o przeciwdziałaniu zagrożeniom przestępczością na tle seksualnym (t. j. Dz. U. z 2023 r. poz. 1304 ze zm.);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Ustawa z dnia 28 lipca 2023 r. o zmianie ustawy – Kodeks rodzinny i opiekuńczy oraz niektórych innych ustaw (Dz.U. z 2023 r. poz. 1606);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Ustawa z dnia 29 lipca 2005 r. o przeciwdziałaniu przemocy w rodzinie (t. j. Dz. U. z 2021 r. poz. 1249);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Ustawa z dnia 6 czerwca 1997 r. - Kodeks karny (t.j. Dz.U. z 2024 r. poz. 17 ze zm.);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Konwencja o Prawach Dziecka przyjęta przez Zgromadzenie Ogólne Narodów Zjednoczonych z dnia 20 listopada 1089 r. (t. j. Dz. U. z 1991 Nr 120 poz. 526 ze zm.);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Rozporządzenie Rady Ministrów z dnia z dnia 6 września 2023 r. w sprawie procedury "Niebieskie Karty" oraz wzorów formularzy "Niebieska Karta" (Dz. U. z 2023 r. poz. 1870) </w:t>
      </w:r>
    </w:p>
    <w:p w:rsidR="003E7326" w:rsidRDefault="003E7326"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Default="001D4E3C" w:rsidP="001D4E3C">
      <w:pPr>
        <w:spacing w:line="240" w:lineRule="auto"/>
        <w:rPr>
          <w:rFonts w:ascii="Times New Roman" w:hAnsi="Times New Roman" w:cs="Times New Roman"/>
          <w:sz w:val="24"/>
          <w:szCs w:val="24"/>
        </w:rPr>
      </w:pPr>
    </w:p>
    <w:p w:rsidR="001D4E3C" w:rsidRPr="001D4E3C" w:rsidRDefault="001D4E3C" w:rsidP="001D4E3C">
      <w:pPr>
        <w:spacing w:line="240" w:lineRule="auto"/>
        <w:rPr>
          <w:rFonts w:ascii="Times New Roman" w:hAnsi="Times New Roman" w:cs="Times New Roman"/>
          <w:sz w:val="24"/>
          <w:szCs w:val="24"/>
        </w:rPr>
      </w:pP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ROZDZIAŁ 1</w:t>
      </w: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Po</w:t>
      </w:r>
      <w:r w:rsidR="00564F24" w:rsidRPr="001D4E3C">
        <w:rPr>
          <w:rFonts w:ascii="Times New Roman" w:hAnsi="Times New Roman" w:cs="Times New Roman"/>
          <w:sz w:val="24"/>
          <w:szCs w:val="24"/>
        </w:rPr>
        <w:t>stanowienia ogólne</w:t>
      </w:r>
    </w:p>
    <w:p w:rsidR="00A240D8" w:rsidRPr="001D4E3C" w:rsidRDefault="00A240D8" w:rsidP="001D4E3C">
      <w:pPr>
        <w:spacing w:after="0" w:line="240" w:lineRule="auto"/>
        <w:rPr>
          <w:rFonts w:ascii="Times New Roman" w:hAnsi="Times New Roman" w:cs="Times New Roman"/>
          <w:sz w:val="24"/>
          <w:szCs w:val="24"/>
        </w:rPr>
      </w:pPr>
    </w:p>
    <w:p w:rsidR="003E7326" w:rsidRPr="00EC1AD7" w:rsidRDefault="003E7326" w:rsidP="001D4E3C">
      <w:pPr>
        <w:spacing w:after="0" w:line="240" w:lineRule="auto"/>
        <w:rPr>
          <w:rFonts w:ascii="Times New Roman" w:hAnsi="Times New Roman" w:cs="Times New Roman"/>
          <w:b/>
          <w:bCs/>
          <w:sz w:val="24"/>
          <w:szCs w:val="24"/>
        </w:rPr>
      </w:pPr>
      <w:r w:rsidRPr="00EC1AD7">
        <w:rPr>
          <w:rFonts w:ascii="Times New Roman" w:hAnsi="Times New Roman" w:cs="Times New Roman"/>
          <w:b/>
          <w:bCs/>
          <w:sz w:val="24"/>
          <w:szCs w:val="24"/>
        </w:rPr>
        <w:t xml:space="preserve">§ 1. </w:t>
      </w:r>
    </w:p>
    <w:p w:rsidR="00564F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bCs/>
          <w:sz w:val="24"/>
          <w:szCs w:val="24"/>
        </w:rPr>
        <w:t xml:space="preserve">1. </w:t>
      </w:r>
      <w:r w:rsidRPr="001D4E3C">
        <w:rPr>
          <w:rFonts w:ascii="Times New Roman" w:hAnsi="Times New Roman" w:cs="Times New Roman"/>
          <w:sz w:val="24"/>
          <w:szCs w:val="24"/>
        </w:rPr>
        <w:t xml:space="preserve">Celem Standardów Ochrony Małoletnich jest: </w:t>
      </w:r>
    </w:p>
    <w:p w:rsidR="00564F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zwrócenie uwagi personelu placówki/szkoły, rodziców (opiekunów prawnych) i podmiotów współpracujących na konieczność podejmowania wzmożonych działań na rzecz ochrony małoletnich słuchaczy przed krzywdzeniem; </w:t>
      </w:r>
    </w:p>
    <w:p w:rsidR="003145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określenie zakresu obowiązków pracowników </w:t>
      </w:r>
      <w:r w:rsidR="00CB50CE" w:rsidRPr="001D4E3C">
        <w:rPr>
          <w:rFonts w:ascii="Times New Roman" w:hAnsi="Times New Roman" w:cs="Times New Roman"/>
          <w:sz w:val="24"/>
          <w:szCs w:val="24"/>
        </w:rPr>
        <w:t>placówki/</w:t>
      </w:r>
      <w:r w:rsidRPr="001D4E3C">
        <w:rPr>
          <w:rFonts w:ascii="Times New Roman" w:hAnsi="Times New Roman" w:cs="Times New Roman"/>
          <w:sz w:val="24"/>
          <w:szCs w:val="24"/>
        </w:rPr>
        <w:t xml:space="preserve">szkoły w działaniach podejmowanych na rzecz ochrony </w:t>
      </w:r>
      <w:r w:rsidR="00314524"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przed krzywdzeniem; </w:t>
      </w:r>
    </w:p>
    <w:p w:rsidR="003145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3) wypracowanie adekwatnej procedury do wykorzystania podczas interwencji w przypadku podejrzenia krzywdzenia małoletnich;</w:t>
      </w:r>
    </w:p>
    <w:p w:rsidR="003145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4) wprowadzenie wzmożonej działalności profilaktyczn</w:t>
      </w:r>
      <w:r w:rsidR="00314524" w:rsidRPr="001D4E3C">
        <w:rPr>
          <w:rFonts w:ascii="Times New Roman" w:hAnsi="Times New Roman" w:cs="Times New Roman"/>
          <w:sz w:val="24"/>
          <w:szCs w:val="24"/>
        </w:rPr>
        <w:t>ej</w:t>
      </w:r>
      <w:r w:rsidRPr="001D4E3C">
        <w:rPr>
          <w:rFonts w:ascii="Times New Roman" w:hAnsi="Times New Roman" w:cs="Times New Roman"/>
          <w:sz w:val="24"/>
          <w:szCs w:val="24"/>
        </w:rPr>
        <w:t xml:space="preserve"> w zakresie zapewnienia ochrony młodzieży przed przemocą. </w:t>
      </w:r>
    </w:p>
    <w:p w:rsidR="003145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Personel </w:t>
      </w:r>
      <w:r w:rsidR="00314524" w:rsidRPr="001D4E3C">
        <w:rPr>
          <w:rFonts w:ascii="Times New Roman" w:hAnsi="Times New Roman" w:cs="Times New Roman"/>
          <w:sz w:val="24"/>
          <w:szCs w:val="24"/>
        </w:rPr>
        <w:t>placówki/</w:t>
      </w:r>
      <w:r w:rsidRPr="001D4E3C">
        <w:rPr>
          <w:rFonts w:ascii="Times New Roman" w:hAnsi="Times New Roman" w:cs="Times New Roman"/>
          <w:sz w:val="24"/>
          <w:szCs w:val="24"/>
        </w:rPr>
        <w:t xml:space="preserve">szkoły w ramach wykonywanych obowiązków zwraca uwagę na czynniki ryzyka krzywdzenia </w:t>
      </w:r>
      <w:r w:rsidR="00314524"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monitoruje sytuację i dobrostan </w:t>
      </w:r>
      <w:r w:rsidR="00314524"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oraz stosuje zasady określone w Standardach. </w:t>
      </w:r>
    </w:p>
    <w:p w:rsidR="00314524" w:rsidRPr="001D4E3C" w:rsidRDefault="00564F24"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w:t>
      </w:r>
      <w:r w:rsidR="00446E30" w:rsidRPr="001D4E3C">
        <w:rPr>
          <w:rFonts w:ascii="Times New Roman" w:hAnsi="Times New Roman" w:cs="Times New Roman"/>
          <w:sz w:val="24"/>
          <w:szCs w:val="24"/>
        </w:rPr>
        <w:t>Podstawową zasadą relacji między małoletnim</w:t>
      </w:r>
      <w:r w:rsidR="008B62DE" w:rsidRPr="001D4E3C">
        <w:rPr>
          <w:rFonts w:ascii="Times New Roman" w:hAnsi="Times New Roman" w:cs="Times New Roman"/>
          <w:sz w:val="24"/>
          <w:szCs w:val="24"/>
        </w:rPr>
        <w:t>i oraz</w:t>
      </w:r>
      <w:r w:rsidR="00446E30" w:rsidRPr="001D4E3C">
        <w:rPr>
          <w:rFonts w:ascii="Times New Roman" w:hAnsi="Times New Roman" w:cs="Times New Roman"/>
          <w:sz w:val="24"/>
          <w:szCs w:val="24"/>
        </w:rPr>
        <w:t xml:space="preserve"> </w:t>
      </w:r>
      <w:r w:rsidR="008B62DE" w:rsidRPr="001D4E3C">
        <w:rPr>
          <w:rFonts w:ascii="Times New Roman" w:hAnsi="Times New Roman" w:cs="Times New Roman"/>
          <w:sz w:val="24"/>
          <w:szCs w:val="24"/>
        </w:rPr>
        <w:t>słuchaczami</w:t>
      </w:r>
      <w:r w:rsidR="00446E30" w:rsidRPr="001D4E3C">
        <w:rPr>
          <w:rFonts w:ascii="Times New Roman" w:hAnsi="Times New Roman" w:cs="Times New Roman"/>
          <w:sz w:val="24"/>
          <w:szCs w:val="24"/>
        </w:rPr>
        <w:t xml:space="preserve"> pełnoletnimi i niepełnoletnimi jest działanie z szacunkiem, uwzględniające godność i potrzeby małoletnich.</w:t>
      </w:r>
    </w:p>
    <w:p w:rsidR="008B62DE" w:rsidRPr="001D4E3C"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4. Słuchacze angażowani są w działania, w których mają możliwość aktywnego uczestniczenia, podejmowania współdziałania i rozwijania podejścia zespołowego.</w:t>
      </w:r>
    </w:p>
    <w:p w:rsidR="008B62DE" w:rsidRPr="001D4E3C"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Niedozwolone jest w szczególności: </w:t>
      </w:r>
    </w:p>
    <w:p w:rsidR="008B62DE" w:rsidRPr="001D4E3C"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stosowanie przemocy wobec jakiegokolwiek ucznia, w jakiejkolwiek formie; </w:t>
      </w:r>
    </w:p>
    <w:p w:rsidR="00490C4B" w:rsidRPr="001D4E3C"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2) używanie wulgarnego, obraźliwego języka;</w:t>
      </w:r>
    </w:p>
    <w:p w:rsidR="008B62DE"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upokarzanie, obrażanie, znieważanie innych uczniów; </w:t>
      </w:r>
    </w:p>
    <w:p w:rsidR="008B62DE"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zachowanie w sposób niestosowny, tj. używanie wulgarnych słów, gestów, żartów, </w:t>
      </w:r>
    </w:p>
    <w:p w:rsidR="008B62DE"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kierowanie obraźliwych uwag, w tym o zabarwieniu seksualnym; </w:t>
      </w:r>
    </w:p>
    <w:p w:rsidR="008B62DE"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stosowanie zastraszania i gróźb; </w:t>
      </w:r>
    </w:p>
    <w:p w:rsidR="001D4E3C"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7) utrwalanie wizerunku innych uczniów poprzez nagrywanie (również fonii) i fotografowanie </w:t>
      </w:r>
      <w:r w:rsidR="001D4E3C">
        <w:rPr>
          <w:rFonts w:ascii="Times New Roman" w:hAnsi="Times New Roman" w:cs="Times New Roman"/>
          <w:sz w:val="24"/>
          <w:szCs w:val="24"/>
        </w:rPr>
        <w:t xml:space="preserve"> </w:t>
      </w:r>
    </w:p>
    <w:p w:rsidR="008B62DE" w:rsidRDefault="001D4E3C" w:rsidP="001D4E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62DE" w:rsidRPr="001D4E3C">
        <w:rPr>
          <w:rFonts w:ascii="Times New Roman" w:hAnsi="Times New Roman" w:cs="Times New Roman"/>
          <w:sz w:val="24"/>
          <w:szCs w:val="24"/>
        </w:rPr>
        <w:t xml:space="preserve">bez </w:t>
      </w:r>
      <w:r w:rsidR="00490C4B" w:rsidRPr="001D4E3C">
        <w:rPr>
          <w:rFonts w:ascii="Times New Roman" w:hAnsi="Times New Roman" w:cs="Times New Roman"/>
          <w:sz w:val="24"/>
          <w:szCs w:val="24"/>
        </w:rPr>
        <w:t xml:space="preserve"> </w:t>
      </w:r>
      <w:r w:rsidR="008B62DE" w:rsidRPr="001D4E3C">
        <w:rPr>
          <w:rFonts w:ascii="Times New Roman" w:hAnsi="Times New Roman" w:cs="Times New Roman"/>
          <w:sz w:val="24"/>
          <w:szCs w:val="24"/>
        </w:rPr>
        <w:t xml:space="preserve">uzyskania zgody i w sytuacjach intymnych, mogących zawstydzić; </w:t>
      </w:r>
    </w:p>
    <w:p w:rsidR="008B62DE" w:rsidRPr="001D4E3C" w:rsidRDefault="008B62DE"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8) udostępnianie między małoletnimi substancji psychoaktywnych i używanie ich w swoim </w:t>
      </w:r>
      <w:r w:rsidR="001D4E3C">
        <w:rPr>
          <w:rFonts w:ascii="Times New Roman" w:hAnsi="Times New Roman" w:cs="Times New Roman"/>
          <w:sz w:val="24"/>
          <w:szCs w:val="24"/>
        </w:rPr>
        <w:t xml:space="preserve"> </w:t>
      </w:r>
      <w:r w:rsidRPr="001D4E3C">
        <w:rPr>
          <w:rFonts w:ascii="Times New Roman" w:hAnsi="Times New Roman" w:cs="Times New Roman"/>
          <w:sz w:val="24"/>
          <w:szCs w:val="24"/>
        </w:rPr>
        <w:t>otoczeniu.</w:t>
      </w:r>
    </w:p>
    <w:p w:rsidR="00314524" w:rsidRPr="001D4E3C" w:rsidRDefault="00490C4B"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6</w:t>
      </w:r>
      <w:r w:rsidR="00564F24" w:rsidRPr="001D4E3C">
        <w:rPr>
          <w:rFonts w:ascii="Times New Roman" w:hAnsi="Times New Roman" w:cs="Times New Roman"/>
          <w:sz w:val="24"/>
          <w:szCs w:val="24"/>
        </w:rPr>
        <w:t>. Ze Standardami zapoznawany jest cały personel szkoły</w:t>
      </w:r>
      <w:r w:rsidRPr="001D4E3C">
        <w:rPr>
          <w:rFonts w:ascii="Times New Roman" w:hAnsi="Times New Roman" w:cs="Times New Roman"/>
          <w:sz w:val="24"/>
          <w:szCs w:val="24"/>
        </w:rPr>
        <w:t>/placówki</w:t>
      </w:r>
      <w:r w:rsidR="00564F24" w:rsidRPr="001D4E3C">
        <w:rPr>
          <w:rFonts w:ascii="Times New Roman" w:hAnsi="Times New Roman" w:cs="Times New Roman"/>
          <w:sz w:val="24"/>
          <w:szCs w:val="24"/>
        </w:rPr>
        <w:t xml:space="preserve">, a także </w:t>
      </w:r>
      <w:r w:rsidR="00314524" w:rsidRPr="001D4E3C">
        <w:rPr>
          <w:rFonts w:ascii="Times New Roman" w:hAnsi="Times New Roman" w:cs="Times New Roman"/>
          <w:sz w:val="24"/>
          <w:szCs w:val="24"/>
        </w:rPr>
        <w:t>słuchacze i ich opiekunowie</w:t>
      </w:r>
      <w:r w:rsidR="00564F24" w:rsidRPr="001D4E3C">
        <w:rPr>
          <w:rFonts w:ascii="Times New Roman" w:hAnsi="Times New Roman" w:cs="Times New Roman"/>
          <w:sz w:val="24"/>
          <w:szCs w:val="24"/>
        </w:rPr>
        <w:t xml:space="preserve">, zgodnie z procedurami określonymi w treści Standardów. </w:t>
      </w:r>
    </w:p>
    <w:p w:rsidR="003E7326" w:rsidRPr="001D4E3C" w:rsidRDefault="00490C4B" w:rsidP="001D4E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7</w:t>
      </w:r>
      <w:r w:rsidR="00564F24" w:rsidRPr="001D4E3C">
        <w:rPr>
          <w:rFonts w:ascii="Times New Roman" w:hAnsi="Times New Roman" w:cs="Times New Roman"/>
          <w:sz w:val="24"/>
          <w:szCs w:val="24"/>
        </w:rPr>
        <w:t xml:space="preserve">. </w:t>
      </w:r>
      <w:r w:rsidR="003E7326" w:rsidRPr="001D4E3C">
        <w:rPr>
          <w:rFonts w:ascii="Times New Roman" w:hAnsi="Times New Roman" w:cs="Times New Roman"/>
          <w:sz w:val="24"/>
          <w:szCs w:val="24"/>
        </w:rPr>
        <w:t xml:space="preserve">Ilekroć w niniejszych Standardach jest mowa bez bliższego określenia o: </w:t>
      </w:r>
    </w:p>
    <w:p w:rsidR="003E7326"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1) </w:t>
      </w:r>
      <w:r w:rsidR="003E7326" w:rsidRPr="001D4E3C">
        <w:rPr>
          <w:rFonts w:ascii="Times New Roman" w:hAnsi="Times New Roman" w:cs="Times New Roman"/>
          <w:bCs/>
          <w:sz w:val="24"/>
          <w:szCs w:val="24"/>
        </w:rPr>
        <w:t xml:space="preserve">Dyrektorze </w:t>
      </w:r>
      <w:r w:rsidR="00D87B4B" w:rsidRPr="001D4E3C">
        <w:rPr>
          <w:rFonts w:ascii="Times New Roman" w:hAnsi="Times New Roman" w:cs="Times New Roman"/>
          <w:bCs/>
          <w:sz w:val="24"/>
          <w:szCs w:val="24"/>
        </w:rPr>
        <w:t>Placówki/Szkoły</w:t>
      </w:r>
      <w:r w:rsidR="003E7326" w:rsidRPr="001D4E3C">
        <w:rPr>
          <w:rFonts w:ascii="Times New Roman" w:hAnsi="Times New Roman" w:cs="Times New Roman"/>
          <w:bCs/>
          <w:sz w:val="24"/>
          <w:szCs w:val="24"/>
        </w:rPr>
        <w:t xml:space="preserve">, Dyrektorze </w:t>
      </w:r>
      <w:r w:rsidR="003E7326" w:rsidRPr="001D4E3C">
        <w:rPr>
          <w:rFonts w:ascii="Times New Roman" w:hAnsi="Times New Roman" w:cs="Times New Roman"/>
          <w:sz w:val="24"/>
          <w:szCs w:val="24"/>
        </w:rPr>
        <w:t>– należy przez to rozumieć</w:t>
      </w:r>
      <w:r w:rsidR="00490C4B" w:rsidRPr="001D4E3C">
        <w:rPr>
          <w:rFonts w:ascii="Times New Roman" w:hAnsi="Times New Roman" w:cs="Times New Roman"/>
          <w:color w:val="4472C4" w:themeColor="accent5"/>
          <w:sz w:val="24"/>
          <w:szCs w:val="24"/>
        </w:rPr>
        <w:t xml:space="preserve"> </w:t>
      </w:r>
      <w:r w:rsidR="00490C4B" w:rsidRPr="001D4E3C">
        <w:rPr>
          <w:rFonts w:ascii="Times New Roman" w:hAnsi="Times New Roman" w:cs="Times New Roman"/>
          <w:sz w:val="24"/>
          <w:szCs w:val="24"/>
        </w:rPr>
        <w:t>Dyrektora</w:t>
      </w:r>
      <w:r w:rsidR="00490C4B" w:rsidRPr="001D4E3C">
        <w:rPr>
          <w:rFonts w:ascii="Times New Roman" w:hAnsi="Times New Roman" w:cs="Times New Roman"/>
          <w:color w:val="4472C4" w:themeColor="accent5"/>
          <w:sz w:val="24"/>
          <w:szCs w:val="24"/>
        </w:rPr>
        <w:t xml:space="preserve"> Działdowskiego Centrum Edukacji i Kształcenia Ustawicznego DAR w Działdowie</w:t>
      </w:r>
      <w:r w:rsidR="00490C4B" w:rsidRPr="001D4E3C">
        <w:rPr>
          <w:rFonts w:ascii="Times New Roman" w:hAnsi="Times New Roman" w:cs="Times New Roman"/>
          <w:sz w:val="24"/>
          <w:szCs w:val="24"/>
        </w:rPr>
        <w:t xml:space="preserve"> przy ul. Polnej 11a</w:t>
      </w:r>
      <w:r w:rsidR="003E7326" w:rsidRPr="001D4E3C">
        <w:rPr>
          <w:rFonts w:ascii="Times New Roman" w:hAnsi="Times New Roman" w:cs="Times New Roman"/>
          <w:sz w:val="24"/>
          <w:szCs w:val="24"/>
        </w:rPr>
        <w:t xml:space="preserve">; </w:t>
      </w:r>
    </w:p>
    <w:p w:rsidR="003E7326" w:rsidRDefault="009B326C" w:rsidP="001D4E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232140" w:rsidRPr="001D4E3C">
        <w:rPr>
          <w:rFonts w:ascii="Times New Roman" w:hAnsi="Times New Roman" w:cs="Times New Roman"/>
          <w:bCs/>
          <w:sz w:val="24"/>
          <w:szCs w:val="24"/>
        </w:rPr>
        <w:t>p</w:t>
      </w:r>
      <w:r w:rsidR="003E7326" w:rsidRPr="001D4E3C">
        <w:rPr>
          <w:rFonts w:ascii="Times New Roman" w:hAnsi="Times New Roman" w:cs="Times New Roman"/>
          <w:bCs/>
          <w:sz w:val="24"/>
          <w:szCs w:val="24"/>
        </w:rPr>
        <w:t xml:space="preserve">lacówce </w:t>
      </w:r>
      <w:r w:rsidR="003E7326" w:rsidRPr="001D4E3C">
        <w:rPr>
          <w:rFonts w:ascii="Times New Roman" w:hAnsi="Times New Roman" w:cs="Times New Roman"/>
          <w:sz w:val="24"/>
          <w:szCs w:val="24"/>
        </w:rPr>
        <w:t xml:space="preserve">– należy przez to rozumieć </w:t>
      </w:r>
      <w:r w:rsidR="008A0F2F" w:rsidRPr="001D4E3C">
        <w:rPr>
          <w:rFonts w:ascii="Times New Roman" w:hAnsi="Times New Roman" w:cs="Times New Roman"/>
          <w:color w:val="4472C4" w:themeColor="accent5"/>
          <w:sz w:val="24"/>
          <w:szCs w:val="24"/>
        </w:rPr>
        <w:t>Działdowskie</w:t>
      </w:r>
      <w:r w:rsidR="003E7326" w:rsidRPr="001D4E3C">
        <w:rPr>
          <w:rFonts w:ascii="Times New Roman" w:hAnsi="Times New Roman" w:cs="Times New Roman"/>
          <w:color w:val="4472C4" w:themeColor="accent5"/>
          <w:sz w:val="24"/>
          <w:szCs w:val="24"/>
        </w:rPr>
        <w:t xml:space="preserve"> Centrum </w:t>
      </w:r>
      <w:r w:rsidR="008A0F2F" w:rsidRPr="001D4E3C">
        <w:rPr>
          <w:rFonts w:ascii="Times New Roman" w:hAnsi="Times New Roman" w:cs="Times New Roman"/>
          <w:color w:val="4472C4" w:themeColor="accent5"/>
          <w:sz w:val="24"/>
          <w:szCs w:val="24"/>
        </w:rPr>
        <w:t xml:space="preserve">Edukacji i </w:t>
      </w:r>
      <w:r w:rsidR="003E7326" w:rsidRPr="001D4E3C">
        <w:rPr>
          <w:rFonts w:ascii="Times New Roman" w:hAnsi="Times New Roman" w:cs="Times New Roman"/>
          <w:color w:val="4472C4" w:themeColor="accent5"/>
          <w:sz w:val="24"/>
          <w:szCs w:val="24"/>
        </w:rPr>
        <w:t>Kształcenia Ustawicznego DAR w Działdowie</w:t>
      </w:r>
      <w:r w:rsidR="003E7326" w:rsidRPr="001D4E3C">
        <w:rPr>
          <w:rFonts w:ascii="Times New Roman" w:hAnsi="Times New Roman" w:cs="Times New Roman"/>
          <w:sz w:val="24"/>
          <w:szCs w:val="24"/>
        </w:rPr>
        <w:t xml:space="preserve"> </w:t>
      </w:r>
      <w:r w:rsidR="008A0F2F" w:rsidRPr="001D4E3C">
        <w:rPr>
          <w:rFonts w:ascii="Times New Roman" w:hAnsi="Times New Roman" w:cs="Times New Roman"/>
          <w:sz w:val="24"/>
          <w:szCs w:val="24"/>
        </w:rPr>
        <w:t>przy ul. Polnej 11</w:t>
      </w:r>
      <w:r w:rsidR="008948B8" w:rsidRPr="001D4E3C">
        <w:rPr>
          <w:rFonts w:ascii="Times New Roman" w:hAnsi="Times New Roman" w:cs="Times New Roman"/>
          <w:sz w:val="24"/>
          <w:szCs w:val="24"/>
        </w:rPr>
        <w:t>a;</w:t>
      </w:r>
    </w:p>
    <w:p w:rsidR="00232140" w:rsidRDefault="009B326C" w:rsidP="001D4E3C">
      <w:pPr>
        <w:spacing w:after="0" w:line="240" w:lineRule="auto"/>
        <w:rPr>
          <w:rFonts w:ascii="Times New Roman" w:hAnsi="Times New Roman" w:cs="Times New Roman"/>
          <w:color w:val="4472C4" w:themeColor="accent5"/>
          <w:sz w:val="24"/>
          <w:szCs w:val="24"/>
        </w:rPr>
      </w:pPr>
      <w:r>
        <w:rPr>
          <w:rFonts w:ascii="Times New Roman" w:hAnsi="Times New Roman" w:cs="Times New Roman"/>
          <w:sz w:val="24"/>
          <w:szCs w:val="24"/>
        </w:rPr>
        <w:t xml:space="preserve">3) </w:t>
      </w:r>
      <w:r w:rsidR="00232140" w:rsidRPr="001D4E3C">
        <w:rPr>
          <w:rFonts w:ascii="Times New Roman" w:hAnsi="Times New Roman" w:cs="Times New Roman"/>
          <w:sz w:val="24"/>
          <w:szCs w:val="24"/>
        </w:rPr>
        <w:t xml:space="preserve">szkole – należy przez to rozumień </w:t>
      </w:r>
      <w:r w:rsidR="006E3D62" w:rsidRPr="001D4E3C">
        <w:rPr>
          <w:rFonts w:ascii="Times New Roman" w:hAnsi="Times New Roman" w:cs="Times New Roman"/>
          <w:color w:val="4472C4" w:themeColor="accent5"/>
          <w:sz w:val="24"/>
          <w:szCs w:val="24"/>
        </w:rPr>
        <w:t>Szkołę Ję</w:t>
      </w:r>
      <w:r w:rsidR="00F76D0E" w:rsidRPr="001D4E3C">
        <w:rPr>
          <w:rFonts w:ascii="Times New Roman" w:hAnsi="Times New Roman" w:cs="Times New Roman"/>
          <w:color w:val="4472C4" w:themeColor="accent5"/>
          <w:sz w:val="24"/>
          <w:szCs w:val="24"/>
        </w:rPr>
        <w:t>zyków Obcych L</w:t>
      </w:r>
      <w:r w:rsidR="006E3D62" w:rsidRPr="001D4E3C">
        <w:rPr>
          <w:rFonts w:ascii="Times New Roman" w:hAnsi="Times New Roman" w:cs="Times New Roman"/>
          <w:color w:val="4472C4" w:themeColor="accent5"/>
          <w:sz w:val="24"/>
          <w:szCs w:val="24"/>
        </w:rPr>
        <w:t>anguage</w:t>
      </w:r>
      <w:r w:rsidR="00F76D0E" w:rsidRPr="001D4E3C">
        <w:rPr>
          <w:rFonts w:ascii="Times New Roman" w:hAnsi="Times New Roman" w:cs="Times New Roman"/>
          <w:color w:val="4472C4" w:themeColor="accent5"/>
          <w:sz w:val="24"/>
          <w:szCs w:val="24"/>
        </w:rPr>
        <w:t xml:space="preserve"> Center</w:t>
      </w:r>
      <w:r w:rsidR="00232140" w:rsidRPr="001D4E3C">
        <w:rPr>
          <w:rFonts w:ascii="Times New Roman" w:hAnsi="Times New Roman" w:cs="Times New Roman"/>
          <w:color w:val="4472C4" w:themeColor="accent5"/>
          <w:sz w:val="24"/>
          <w:szCs w:val="24"/>
        </w:rPr>
        <w:t xml:space="preserve"> w Działdowie;</w:t>
      </w:r>
    </w:p>
    <w:p w:rsidR="003E7326" w:rsidRDefault="009B326C" w:rsidP="001D4E3C">
      <w:pPr>
        <w:spacing w:after="0" w:line="240" w:lineRule="auto"/>
        <w:rPr>
          <w:rFonts w:ascii="Times New Roman" w:hAnsi="Times New Roman" w:cs="Times New Roman"/>
          <w:sz w:val="24"/>
          <w:szCs w:val="24"/>
        </w:rPr>
      </w:pPr>
      <w:r w:rsidRPr="009B326C">
        <w:rPr>
          <w:rFonts w:ascii="Times New Roman" w:hAnsi="Times New Roman" w:cs="Times New Roman"/>
          <w:sz w:val="24"/>
          <w:szCs w:val="24"/>
        </w:rPr>
        <w:t>4)</w:t>
      </w:r>
      <w:r>
        <w:rPr>
          <w:rFonts w:ascii="Times New Roman" w:hAnsi="Times New Roman" w:cs="Times New Roman"/>
          <w:sz w:val="24"/>
          <w:szCs w:val="24"/>
        </w:rPr>
        <w:t xml:space="preserve"> </w:t>
      </w:r>
      <w:r w:rsidR="003E7326" w:rsidRPr="001D4E3C">
        <w:rPr>
          <w:rFonts w:ascii="Times New Roman" w:hAnsi="Times New Roman" w:cs="Times New Roman"/>
          <w:bCs/>
          <w:sz w:val="24"/>
          <w:szCs w:val="24"/>
        </w:rPr>
        <w:t xml:space="preserve">pracowniku </w:t>
      </w:r>
      <w:r w:rsidR="003E7326" w:rsidRPr="001D4E3C">
        <w:rPr>
          <w:rFonts w:ascii="Times New Roman" w:hAnsi="Times New Roman" w:cs="Times New Roman"/>
          <w:sz w:val="24"/>
          <w:szCs w:val="24"/>
        </w:rPr>
        <w:t>– należy przez to rozumieć osobę zatrudnioną na podstawie umowy o pracę, umowy o dzieło, umowy zl</w:t>
      </w:r>
      <w:r w:rsidR="00490C4B" w:rsidRPr="001D4E3C">
        <w:rPr>
          <w:rFonts w:ascii="Times New Roman" w:hAnsi="Times New Roman" w:cs="Times New Roman"/>
          <w:sz w:val="24"/>
          <w:szCs w:val="24"/>
        </w:rPr>
        <w:t xml:space="preserve">ecenia, umowy wolontariatu </w:t>
      </w:r>
      <w:r w:rsidR="00490C4B" w:rsidRPr="001D4E3C">
        <w:rPr>
          <w:rFonts w:ascii="Times New Roman" w:hAnsi="Times New Roman" w:cs="Times New Roman"/>
          <w:color w:val="2E74B5" w:themeColor="accent1" w:themeShade="BF"/>
          <w:sz w:val="24"/>
          <w:szCs w:val="24"/>
        </w:rPr>
        <w:t>w</w:t>
      </w:r>
      <w:r w:rsidR="003E7326" w:rsidRPr="001D4E3C">
        <w:rPr>
          <w:rFonts w:ascii="Times New Roman" w:hAnsi="Times New Roman" w:cs="Times New Roman"/>
          <w:color w:val="2E74B5" w:themeColor="accent1" w:themeShade="BF"/>
          <w:sz w:val="24"/>
          <w:szCs w:val="24"/>
        </w:rPr>
        <w:t xml:space="preserve"> Działdowskim Centrum </w:t>
      </w:r>
      <w:r w:rsidR="00490C4B" w:rsidRPr="001D4E3C">
        <w:rPr>
          <w:rFonts w:ascii="Times New Roman" w:hAnsi="Times New Roman" w:cs="Times New Roman"/>
          <w:color w:val="4472C4" w:themeColor="accent5"/>
          <w:sz w:val="24"/>
          <w:szCs w:val="24"/>
        </w:rPr>
        <w:t>Edukacji i Kształcenia Ustawicznego DAR w Działdowie</w:t>
      </w:r>
      <w:r w:rsidR="003E7326" w:rsidRPr="001D4E3C">
        <w:rPr>
          <w:rFonts w:ascii="Times New Roman" w:hAnsi="Times New Roman" w:cs="Times New Roman"/>
          <w:sz w:val="24"/>
          <w:szCs w:val="24"/>
        </w:rPr>
        <w:t xml:space="preserve">; </w:t>
      </w:r>
    </w:p>
    <w:p w:rsidR="003E7326" w:rsidRDefault="009B326C" w:rsidP="001D4E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3E7326" w:rsidRPr="001D4E3C">
        <w:rPr>
          <w:rFonts w:ascii="Times New Roman" w:hAnsi="Times New Roman" w:cs="Times New Roman"/>
          <w:bCs/>
          <w:sz w:val="24"/>
          <w:szCs w:val="24"/>
        </w:rPr>
        <w:t xml:space="preserve">partnerze współpracującym ze Szkołą </w:t>
      </w:r>
      <w:r w:rsidR="003E7326" w:rsidRPr="001D4E3C">
        <w:rPr>
          <w:rFonts w:ascii="Times New Roman" w:hAnsi="Times New Roman" w:cs="Times New Roman"/>
          <w:sz w:val="24"/>
          <w:szCs w:val="24"/>
        </w:rPr>
        <w:t xml:space="preserve">– należy przez to rozumieć osoby wykonujące zadania zlecone na terenie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na mocy odrębnych przepisów (np. dostawcę usług, pielęgniarkę, fotografa i inne osoby);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3E7326" w:rsidRPr="001D4E3C">
        <w:rPr>
          <w:rFonts w:ascii="Times New Roman" w:hAnsi="Times New Roman" w:cs="Times New Roman"/>
          <w:sz w:val="24"/>
          <w:szCs w:val="24"/>
        </w:rPr>
        <w:t>słuchaczu</w:t>
      </w:r>
      <w:r w:rsidR="003E7326" w:rsidRPr="001D4E3C">
        <w:rPr>
          <w:rFonts w:ascii="Times New Roman" w:hAnsi="Times New Roman" w:cs="Times New Roman"/>
          <w:bCs/>
          <w:sz w:val="24"/>
          <w:szCs w:val="24"/>
        </w:rPr>
        <w:t xml:space="preserve"> </w:t>
      </w:r>
      <w:r w:rsidR="003E7326" w:rsidRPr="001D4E3C">
        <w:rPr>
          <w:rFonts w:ascii="Times New Roman" w:hAnsi="Times New Roman" w:cs="Times New Roman"/>
          <w:sz w:val="24"/>
          <w:szCs w:val="24"/>
        </w:rPr>
        <w:t>– należy przez to rozumieć każdą osobę uczęszczającą do</w:t>
      </w:r>
      <w:r w:rsidR="00490C4B" w:rsidRPr="001D4E3C">
        <w:rPr>
          <w:rFonts w:ascii="Times New Roman" w:hAnsi="Times New Roman" w:cs="Times New Roman"/>
          <w:color w:val="2E74B5" w:themeColor="accent1" w:themeShade="BF"/>
          <w:sz w:val="24"/>
          <w:szCs w:val="24"/>
        </w:rPr>
        <w:t xml:space="preserve">  Działdowskiego Centrum </w:t>
      </w:r>
      <w:r w:rsidR="00490C4B" w:rsidRPr="001D4E3C">
        <w:rPr>
          <w:rFonts w:ascii="Times New Roman" w:hAnsi="Times New Roman" w:cs="Times New Roman"/>
          <w:color w:val="4472C4" w:themeColor="accent5"/>
          <w:sz w:val="24"/>
          <w:szCs w:val="24"/>
        </w:rPr>
        <w:t>Edukacji i Kształcenia Ustawicznego DAR w Działdowie</w:t>
      </w:r>
      <w:r w:rsidR="00A240D8" w:rsidRPr="001D4E3C">
        <w:rPr>
          <w:rFonts w:ascii="Times New Roman" w:hAnsi="Times New Roman" w:cs="Times New Roman"/>
          <w:sz w:val="24"/>
          <w:szCs w:val="24"/>
        </w:rPr>
        <w:t>, która nie ukończyła 18 roku życia</w:t>
      </w:r>
      <w:r w:rsidR="003E7326" w:rsidRPr="001D4E3C">
        <w:rPr>
          <w:rFonts w:ascii="Times New Roman" w:hAnsi="Times New Roman" w:cs="Times New Roman"/>
          <w:sz w:val="24"/>
          <w:szCs w:val="24"/>
        </w:rPr>
        <w:t xml:space="preserve">;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7) </w:t>
      </w:r>
      <w:r w:rsidR="003E7326" w:rsidRPr="001D4E3C">
        <w:rPr>
          <w:rFonts w:ascii="Times New Roman" w:hAnsi="Times New Roman" w:cs="Times New Roman"/>
          <w:bCs/>
          <w:sz w:val="24"/>
          <w:szCs w:val="24"/>
        </w:rPr>
        <w:t xml:space="preserve">małoletnim </w:t>
      </w:r>
      <w:r w:rsidR="003E7326" w:rsidRPr="001D4E3C">
        <w:rPr>
          <w:rFonts w:ascii="Times New Roman" w:hAnsi="Times New Roman" w:cs="Times New Roman"/>
          <w:sz w:val="24"/>
          <w:szCs w:val="24"/>
        </w:rPr>
        <w:t>– należy przez to rozumieć</w:t>
      </w:r>
      <w:r w:rsidR="00D87B4B" w:rsidRPr="001D4E3C">
        <w:rPr>
          <w:rFonts w:ascii="Times New Roman" w:hAnsi="Times New Roman" w:cs="Times New Roman"/>
          <w:sz w:val="24"/>
          <w:szCs w:val="24"/>
        </w:rPr>
        <w:t>,</w:t>
      </w:r>
      <w:r w:rsidR="003E7326" w:rsidRPr="001D4E3C">
        <w:rPr>
          <w:rFonts w:ascii="Times New Roman" w:hAnsi="Times New Roman" w:cs="Times New Roman"/>
          <w:sz w:val="24"/>
          <w:szCs w:val="24"/>
        </w:rPr>
        <w:t xml:space="preserve"> zgodnie z kodeksem cywilnym</w:t>
      </w:r>
      <w:r w:rsidR="00D87B4B" w:rsidRPr="001D4E3C">
        <w:rPr>
          <w:rFonts w:ascii="Times New Roman" w:hAnsi="Times New Roman" w:cs="Times New Roman"/>
          <w:sz w:val="24"/>
          <w:szCs w:val="24"/>
        </w:rPr>
        <w:t>,</w:t>
      </w:r>
      <w:r w:rsidR="003E7326" w:rsidRPr="001D4E3C">
        <w:rPr>
          <w:rFonts w:ascii="Times New Roman" w:hAnsi="Times New Roman" w:cs="Times New Roman"/>
          <w:sz w:val="24"/>
          <w:szCs w:val="24"/>
        </w:rPr>
        <w:t xml:space="preserve"> osobę od urodzenia do ukończenia 18 roku życia;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8) </w:t>
      </w:r>
      <w:r w:rsidR="003E7326" w:rsidRPr="001D4E3C">
        <w:rPr>
          <w:rFonts w:ascii="Times New Roman" w:hAnsi="Times New Roman" w:cs="Times New Roman"/>
          <w:bCs/>
          <w:sz w:val="24"/>
          <w:szCs w:val="24"/>
        </w:rPr>
        <w:t xml:space="preserve">opiekunie </w:t>
      </w:r>
      <w:r w:rsidR="00F31818" w:rsidRPr="001D4E3C">
        <w:rPr>
          <w:rFonts w:ascii="Times New Roman" w:hAnsi="Times New Roman" w:cs="Times New Roman"/>
          <w:bCs/>
          <w:sz w:val="24"/>
          <w:szCs w:val="24"/>
        </w:rPr>
        <w:t>słuchacza</w:t>
      </w:r>
      <w:r w:rsidR="003E7326" w:rsidRPr="001D4E3C">
        <w:rPr>
          <w:rFonts w:ascii="Times New Roman" w:hAnsi="Times New Roman" w:cs="Times New Roman"/>
          <w:bCs/>
          <w:sz w:val="24"/>
          <w:szCs w:val="24"/>
        </w:rPr>
        <w:t xml:space="preserve"> </w:t>
      </w:r>
      <w:r w:rsidR="003E7326" w:rsidRPr="001D4E3C">
        <w:rPr>
          <w:rFonts w:ascii="Times New Roman" w:hAnsi="Times New Roman" w:cs="Times New Roman"/>
          <w:sz w:val="24"/>
          <w:szCs w:val="24"/>
        </w:rPr>
        <w:t xml:space="preserve">– należy przez to rozumieć osobę uprawnioną do reprezentacji i stanowieniu o małoletnim, w szczególności jego przedstawiciel ustawowy;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9) </w:t>
      </w:r>
      <w:r w:rsidR="003E7326" w:rsidRPr="001D4E3C">
        <w:rPr>
          <w:rFonts w:ascii="Times New Roman" w:hAnsi="Times New Roman" w:cs="Times New Roman"/>
          <w:bCs/>
          <w:sz w:val="24"/>
          <w:szCs w:val="24"/>
        </w:rPr>
        <w:t xml:space="preserve">przedstawiciel ustawowy </w:t>
      </w:r>
      <w:r w:rsidR="003E7326" w:rsidRPr="001D4E3C">
        <w:rPr>
          <w:rFonts w:ascii="Times New Roman" w:hAnsi="Times New Roman" w:cs="Times New Roman"/>
          <w:sz w:val="24"/>
          <w:szCs w:val="24"/>
        </w:rPr>
        <w:t xml:space="preserve">– należy przez to rozumieć rodzica bądź opiekuna posiadającego pełnię władzy rodzicielskiej lub opiekuna prawnego (osobę reprezentującą dziecko, ustanowioną przez sąd, w sytuacji, gdy rodzicom nie przysługuje władza rodzicielska lub gdy rodzice nie żyją);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10) </w:t>
      </w:r>
      <w:r w:rsidR="003E7326" w:rsidRPr="001D4E3C">
        <w:rPr>
          <w:rFonts w:ascii="Times New Roman" w:hAnsi="Times New Roman" w:cs="Times New Roman"/>
          <w:bCs/>
          <w:sz w:val="24"/>
          <w:szCs w:val="24"/>
        </w:rPr>
        <w:t xml:space="preserve">zgodzie opiekuna małoletniego </w:t>
      </w:r>
      <w:r w:rsidR="003E7326" w:rsidRPr="001D4E3C">
        <w:rPr>
          <w:rFonts w:ascii="Times New Roman" w:hAnsi="Times New Roman" w:cs="Times New Roman"/>
          <w:sz w:val="24"/>
          <w:szCs w:val="24"/>
        </w:rPr>
        <w:t xml:space="preserve">– należy przez to rozumieć zgodę co najmniej jednego z rodziców małoletniego. Jednak w przypadku braku porozumienia między opiekunami małoletniego należy poinformować ich o konieczności rozstrzygnięcia sprawy przez sąd rodzinny; </w:t>
      </w:r>
    </w:p>
    <w:p w:rsidR="00F31818"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11) </w:t>
      </w:r>
      <w:r w:rsidR="003E7326" w:rsidRPr="001D4E3C">
        <w:rPr>
          <w:rFonts w:ascii="Times New Roman" w:hAnsi="Times New Roman" w:cs="Times New Roman"/>
          <w:bCs/>
          <w:sz w:val="24"/>
          <w:szCs w:val="24"/>
        </w:rPr>
        <w:t xml:space="preserve">krzywdzeniu małoletniego </w:t>
      </w:r>
      <w:r w:rsidR="003E7326" w:rsidRPr="001D4E3C">
        <w:rPr>
          <w:rFonts w:ascii="Times New Roman" w:hAnsi="Times New Roman" w:cs="Times New Roman"/>
          <w:sz w:val="24"/>
          <w:szCs w:val="24"/>
        </w:rPr>
        <w:t xml:space="preserve">– należy rozumieć popełnienie czynu zabronionego lub czynu karalnego na szkodę małoletniego przez jakąkolwiek osobę, w tym pracownika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lub zagrożenie dobra małoletniego, w tym jego zaniedbywanie. Krzywdzeniem jest w szczególności: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a) </w:t>
      </w:r>
      <w:r w:rsidR="003E7326" w:rsidRPr="001D4E3C">
        <w:rPr>
          <w:rFonts w:ascii="Times New Roman" w:hAnsi="Times New Roman" w:cs="Times New Roman"/>
          <w:bCs/>
          <w:sz w:val="24"/>
          <w:szCs w:val="24"/>
        </w:rPr>
        <w:t xml:space="preserve">przemoc fizyczna </w:t>
      </w:r>
      <w:r w:rsidR="003E7326" w:rsidRPr="001D4E3C">
        <w:rPr>
          <w:rFonts w:ascii="Times New Roman" w:hAnsi="Times New Roman" w:cs="Times New Roman"/>
          <w:sz w:val="24"/>
          <w:szCs w:val="24"/>
        </w:rPr>
        <w:t xml:space="preserve">– jest to celowe uszkodzenie ciała, zadawanie bólu lub groźba uszkodzenia ciała. Skutkiem przemocy fizycznej mogą być m. in. złamania, siniaki, rany cięte, poparzenia, obrażenia wewnętrzne. Przemoc fizyczna powoduje lub może spowodować uszczerbek na zdrowiu bądź też zagrażać życiu,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b)</w:t>
      </w:r>
      <w:r w:rsidR="003E7326" w:rsidRPr="001D4E3C">
        <w:rPr>
          <w:rFonts w:ascii="Times New Roman" w:hAnsi="Times New Roman" w:cs="Times New Roman"/>
          <w:bCs/>
          <w:sz w:val="24"/>
          <w:szCs w:val="24"/>
        </w:rPr>
        <w:t xml:space="preserve">przemoc emocjonalna </w:t>
      </w:r>
      <w:r w:rsidR="003E7326" w:rsidRPr="001D4E3C">
        <w:rPr>
          <w:rFonts w:ascii="Times New Roman" w:hAnsi="Times New Roman" w:cs="Times New Roman"/>
          <w:sz w:val="24"/>
          <w:szCs w:val="24"/>
        </w:rPr>
        <w:t xml:space="preserve">– to powtarzające się poniżanie, upokarzanie i ośmieszanie małoletniego, nieustanna krytyka, wciąganie małoletniego w konflikt osób dorosłych, </w:t>
      </w:r>
      <w:r w:rsidR="002A77CD" w:rsidRPr="001D4E3C">
        <w:rPr>
          <w:rFonts w:ascii="Times New Roman" w:hAnsi="Times New Roman" w:cs="Times New Roman"/>
          <w:sz w:val="24"/>
          <w:szCs w:val="24"/>
        </w:rPr>
        <w:t>manipulowanie nim, brak odpowiedniego wsparcia, stawianie małoletniemu wymagań i oczekiwań, którym nie jest on w stanie sprostać;</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c)</w:t>
      </w:r>
      <w:r w:rsidR="003E7326" w:rsidRPr="001D4E3C">
        <w:rPr>
          <w:rFonts w:ascii="Times New Roman" w:hAnsi="Times New Roman" w:cs="Times New Roman"/>
          <w:bCs/>
          <w:sz w:val="24"/>
          <w:szCs w:val="24"/>
        </w:rPr>
        <w:t xml:space="preserve">przemoc seksualna </w:t>
      </w:r>
      <w:r w:rsidR="003E7326" w:rsidRPr="001D4E3C">
        <w:rPr>
          <w:rFonts w:ascii="Times New Roman" w:hAnsi="Times New Roman" w:cs="Times New Roman"/>
          <w:sz w:val="24"/>
          <w:szCs w:val="24"/>
        </w:rPr>
        <w:t xml:space="preserve">– to angażowanie małoletniego w aktywność seksualną przez osobę dorosłą. Wykorzystywanie seksualne odnosi się do zachowań z kontaktem fizycznym (np. dotykanie małoletniego, współżycie z małoletnim) oraz zachowań bez kontaktu fizycznego (np. pokazywanie małoletniemu materiałów pornograficznych, podglądanie, ekshibicjonizm),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d)</w:t>
      </w:r>
      <w:r w:rsidR="003E7326" w:rsidRPr="001D4E3C">
        <w:rPr>
          <w:rFonts w:ascii="Times New Roman" w:hAnsi="Times New Roman" w:cs="Times New Roman"/>
          <w:bCs/>
          <w:sz w:val="24"/>
          <w:szCs w:val="24"/>
        </w:rPr>
        <w:t xml:space="preserve">przemoc ekonomiczna </w:t>
      </w:r>
      <w:r w:rsidR="003E7326" w:rsidRPr="001D4E3C">
        <w:rPr>
          <w:rFonts w:ascii="Times New Roman" w:hAnsi="Times New Roman" w:cs="Times New Roman"/>
          <w:sz w:val="24"/>
          <w:szCs w:val="24"/>
        </w:rPr>
        <w:t xml:space="preserve">– to niezapewnianie odpowiednich warunków do rozwoju dziecka, m.in. odpowiedniego odżywiania, ubrania, potrzeb edukacyjnych czy schronienia, w ramach środków dostępnych rodzicom lub opiekunom. Jest to jedna z form zaniedbania,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e)</w:t>
      </w:r>
      <w:r w:rsidR="003E7326" w:rsidRPr="001D4E3C">
        <w:rPr>
          <w:rFonts w:ascii="Times New Roman" w:hAnsi="Times New Roman" w:cs="Times New Roman"/>
          <w:bCs/>
          <w:sz w:val="24"/>
          <w:szCs w:val="24"/>
        </w:rPr>
        <w:t xml:space="preserve">zaniedbywanie </w:t>
      </w:r>
      <w:r w:rsidR="003E7326" w:rsidRPr="001D4E3C">
        <w:rPr>
          <w:rFonts w:ascii="Times New Roman" w:hAnsi="Times New Roman" w:cs="Times New Roman"/>
          <w:sz w:val="24"/>
          <w:szCs w:val="24"/>
        </w:rPr>
        <w:t xml:space="preserve">– to niezaspokajanie podstawowych potrzeb materialnych i emocjonalnych małoletniego przez rodzica lub opiekuna prawnego, niezapewnienie mu odpowiedniego jedzenia, ubrań, schronienia, opieki medycznej, bezpieczeństwa, braku dozoru nad wypełnianiem obowiązku szkolnego;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12)</w:t>
      </w:r>
      <w:r w:rsidR="003E7326" w:rsidRPr="001D4E3C">
        <w:rPr>
          <w:rFonts w:ascii="Times New Roman" w:hAnsi="Times New Roman" w:cs="Times New Roman"/>
          <w:bCs/>
          <w:sz w:val="24"/>
          <w:szCs w:val="24"/>
        </w:rPr>
        <w:t xml:space="preserve">dane osobowe </w:t>
      </w:r>
      <w:r w:rsidR="00A240D8" w:rsidRPr="001D4E3C">
        <w:rPr>
          <w:rFonts w:ascii="Times New Roman" w:hAnsi="Times New Roman" w:cs="Times New Roman"/>
          <w:bCs/>
          <w:sz w:val="24"/>
          <w:szCs w:val="24"/>
        </w:rPr>
        <w:t>słuchacza</w:t>
      </w:r>
      <w:r w:rsidR="003E7326" w:rsidRPr="001D4E3C">
        <w:rPr>
          <w:rFonts w:ascii="Times New Roman" w:hAnsi="Times New Roman" w:cs="Times New Roman"/>
          <w:bCs/>
          <w:sz w:val="24"/>
          <w:szCs w:val="24"/>
        </w:rPr>
        <w:t xml:space="preserve"> </w:t>
      </w:r>
      <w:r w:rsidR="003E7326" w:rsidRPr="001D4E3C">
        <w:rPr>
          <w:rFonts w:ascii="Times New Roman" w:hAnsi="Times New Roman" w:cs="Times New Roman"/>
          <w:sz w:val="24"/>
          <w:szCs w:val="24"/>
        </w:rPr>
        <w:t xml:space="preserve">– należy przez to rozumieć wszelkie informacje umożliwiające identyfikację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w:t>
      </w:r>
    </w:p>
    <w:p w:rsidR="003E7326" w:rsidRPr="001D4E3C" w:rsidRDefault="009B326C" w:rsidP="001D4E3C">
      <w:pPr>
        <w:spacing w:after="0" w:line="240" w:lineRule="auto"/>
        <w:rPr>
          <w:rFonts w:ascii="Times New Roman" w:hAnsi="Times New Roman" w:cs="Times New Roman"/>
          <w:sz w:val="24"/>
          <w:szCs w:val="24"/>
        </w:rPr>
      </w:pPr>
      <w:r>
        <w:rPr>
          <w:rFonts w:ascii="Times New Roman" w:hAnsi="Times New Roman" w:cs="Times New Roman"/>
          <w:bCs/>
          <w:sz w:val="24"/>
          <w:szCs w:val="24"/>
        </w:rPr>
        <w:t>13)</w:t>
      </w:r>
      <w:r w:rsidR="003E7326" w:rsidRPr="001D4E3C">
        <w:rPr>
          <w:rFonts w:ascii="Times New Roman" w:hAnsi="Times New Roman" w:cs="Times New Roman"/>
          <w:bCs/>
          <w:sz w:val="24"/>
          <w:szCs w:val="24"/>
        </w:rPr>
        <w:t xml:space="preserve">osobie odpowiedzialnej za Standardy Ochrony Małoletnich </w:t>
      </w:r>
      <w:r w:rsidR="003E7326" w:rsidRPr="001D4E3C">
        <w:rPr>
          <w:rFonts w:ascii="Times New Roman" w:hAnsi="Times New Roman" w:cs="Times New Roman"/>
          <w:sz w:val="24"/>
          <w:szCs w:val="24"/>
        </w:rPr>
        <w:t xml:space="preserve">– należy przez to rozumieć wyznaczonego przez Dyrektora pracownika sprawującego nadzór nad realizacją niniejszych Standardów; </w:t>
      </w:r>
    </w:p>
    <w:p w:rsidR="001D4E3C" w:rsidRPr="001D4E3C" w:rsidRDefault="009B326C" w:rsidP="00E05830">
      <w:pPr>
        <w:spacing w:after="0" w:line="240" w:lineRule="auto"/>
        <w:rPr>
          <w:rFonts w:ascii="Times New Roman" w:hAnsi="Times New Roman" w:cs="Times New Roman"/>
          <w:sz w:val="24"/>
          <w:szCs w:val="24"/>
        </w:rPr>
      </w:pPr>
      <w:r>
        <w:rPr>
          <w:rFonts w:ascii="Times New Roman" w:hAnsi="Times New Roman" w:cs="Times New Roman"/>
          <w:bCs/>
          <w:sz w:val="24"/>
          <w:szCs w:val="24"/>
        </w:rPr>
        <w:t>14)</w:t>
      </w:r>
      <w:r w:rsidR="003E7326" w:rsidRPr="001D4E3C">
        <w:rPr>
          <w:rFonts w:ascii="Times New Roman" w:hAnsi="Times New Roman" w:cs="Times New Roman"/>
          <w:bCs/>
          <w:sz w:val="24"/>
          <w:szCs w:val="24"/>
        </w:rPr>
        <w:t xml:space="preserve">osobie odpowiedzialnej za Internet </w:t>
      </w:r>
      <w:r w:rsidR="003E7326" w:rsidRPr="001D4E3C">
        <w:rPr>
          <w:rFonts w:ascii="Times New Roman" w:hAnsi="Times New Roman" w:cs="Times New Roman"/>
          <w:sz w:val="24"/>
          <w:szCs w:val="24"/>
        </w:rPr>
        <w:t xml:space="preserve">– należy przez to rozumieć wyznaczonego przez Dyrektora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pracownika, sprawującego nadzór nad korzystaniem z Internetu przez </w:t>
      </w:r>
      <w:r w:rsidR="00232140" w:rsidRPr="001D4E3C">
        <w:rPr>
          <w:rFonts w:ascii="Times New Roman" w:hAnsi="Times New Roman" w:cs="Times New Roman"/>
          <w:sz w:val="24"/>
          <w:szCs w:val="24"/>
        </w:rPr>
        <w:t>słuchaczy</w:t>
      </w:r>
      <w:r w:rsidR="003E7326" w:rsidRPr="001D4E3C">
        <w:rPr>
          <w:rFonts w:ascii="Times New Roman" w:hAnsi="Times New Roman" w:cs="Times New Roman"/>
          <w:sz w:val="24"/>
          <w:szCs w:val="24"/>
        </w:rPr>
        <w:t xml:space="preserve"> na terenie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oraz nad bezpieczeństwem małoletnich w Internecie. </w:t>
      </w:r>
    </w:p>
    <w:p w:rsidR="009B326C" w:rsidRDefault="009B326C" w:rsidP="00EC1AD7">
      <w:pPr>
        <w:pStyle w:val="Nagwek2"/>
        <w:spacing w:before="0" w:line="240" w:lineRule="auto"/>
        <w:jc w:val="left"/>
        <w:rPr>
          <w:rFonts w:ascii="Times New Roman" w:hAnsi="Times New Roman" w:cs="Times New Roman"/>
          <w:sz w:val="24"/>
          <w:szCs w:val="24"/>
        </w:rPr>
      </w:pP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ROZDZIAŁ 2</w:t>
      </w: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 xml:space="preserve">Zasady zapewniające bezpieczne relacje między </w:t>
      </w:r>
      <w:r w:rsidR="00A240D8" w:rsidRPr="001D4E3C">
        <w:rPr>
          <w:rFonts w:ascii="Times New Roman" w:hAnsi="Times New Roman" w:cs="Times New Roman"/>
          <w:sz w:val="24"/>
          <w:szCs w:val="24"/>
        </w:rPr>
        <w:t>słuchaczem</w:t>
      </w:r>
      <w:r w:rsidR="00A74159" w:rsidRPr="001D4E3C">
        <w:rPr>
          <w:rFonts w:ascii="Times New Roman" w:hAnsi="Times New Roman" w:cs="Times New Roman"/>
          <w:sz w:val="24"/>
          <w:szCs w:val="24"/>
        </w:rPr>
        <w:t xml:space="preserve"> a personelem </w:t>
      </w:r>
      <w:r w:rsidR="00D87B4B" w:rsidRPr="001D4E3C">
        <w:rPr>
          <w:rFonts w:ascii="Times New Roman" w:hAnsi="Times New Roman" w:cs="Times New Roman"/>
          <w:sz w:val="24"/>
          <w:szCs w:val="24"/>
        </w:rPr>
        <w:t>Placówki/Szkoły</w:t>
      </w:r>
    </w:p>
    <w:p w:rsidR="00A240D8" w:rsidRPr="001D4E3C" w:rsidRDefault="00A240D8" w:rsidP="00EC1AD7">
      <w:pPr>
        <w:spacing w:line="240" w:lineRule="auto"/>
        <w:jc w:val="left"/>
        <w:rPr>
          <w:rFonts w:ascii="Times New Roman" w:hAnsi="Times New Roman" w:cs="Times New Roman"/>
          <w:sz w:val="24"/>
          <w:szCs w:val="24"/>
        </w:rPr>
      </w:pPr>
    </w:p>
    <w:p w:rsidR="003E7326" w:rsidRPr="00EC1AD7" w:rsidRDefault="003E7326" w:rsidP="009B326C">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2. </w:t>
      </w:r>
    </w:p>
    <w:p w:rsidR="00BD33AB"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Zasady bezpiecznej rekrutacji pracowników: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Dyrektor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przed nawiązaniem z osobą stosunku pracy lub przed dopuszczeniem osoby do innej działalności związanej z wychowaniem, edukacją, wypoczynkiem, leczeniem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lub z opieką nad nimi, zobowiązany jest do uzyskania informacji, czy dane tej osoby są zamieszczone </w:t>
      </w:r>
      <w:r w:rsidRPr="001D4E3C">
        <w:rPr>
          <w:rFonts w:ascii="Times New Roman" w:hAnsi="Times New Roman" w:cs="Times New Roman"/>
          <w:i/>
          <w:iCs/>
          <w:sz w:val="24"/>
          <w:szCs w:val="24"/>
        </w:rPr>
        <w:t xml:space="preserve">w </w:t>
      </w:r>
      <w:r w:rsidRPr="001D4E3C">
        <w:rPr>
          <w:rFonts w:ascii="Times New Roman" w:hAnsi="Times New Roman" w:cs="Times New Roman"/>
          <w:bCs/>
          <w:i/>
          <w:iCs/>
          <w:sz w:val="24"/>
          <w:szCs w:val="24"/>
        </w:rPr>
        <w:t xml:space="preserve">Rejestrze z dostępem ograniczonym </w:t>
      </w:r>
      <w:r w:rsidRPr="001D4E3C">
        <w:rPr>
          <w:rFonts w:ascii="Times New Roman" w:hAnsi="Times New Roman" w:cs="Times New Roman"/>
          <w:sz w:val="24"/>
          <w:szCs w:val="24"/>
        </w:rPr>
        <w:t xml:space="preserve">lub </w:t>
      </w:r>
      <w:r w:rsidRPr="001D4E3C">
        <w:rPr>
          <w:rFonts w:ascii="Times New Roman" w:hAnsi="Times New Roman" w:cs="Times New Roman"/>
          <w:bCs/>
          <w:i/>
          <w:iCs/>
          <w:sz w:val="24"/>
          <w:szCs w:val="24"/>
        </w:rPr>
        <w:t>Rejestrze osób</w:t>
      </w:r>
      <w:r w:rsidRPr="001D4E3C">
        <w:rPr>
          <w:rFonts w:ascii="Times New Roman" w:hAnsi="Times New Roman" w:cs="Times New Roman"/>
          <w:i/>
          <w:iCs/>
          <w:sz w:val="24"/>
          <w:szCs w:val="24"/>
        </w:rPr>
        <w:t xml:space="preserve">, </w:t>
      </w:r>
      <w:r w:rsidRPr="001D4E3C">
        <w:rPr>
          <w:rFonts w:ascii="Times New Roman" w:hAnsi="Times New Roman" w:cs="Times New Roman"/>
          <w:sz w:val="24"/>
          <w:szCs w:val="24"/>
        </w:rPr>
        <w:t xml:space="preserve">w stosunku do których Państwowa Komisja do spraw przeciwdziałania wykorzystaniu seksualnemu małoletnich poniżej lat 15 wydała postanowienie o wpisie w Rejestr;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2) Dyrektor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rejestr osób, w stosunku do których Państwowa Komisja do spraw przeciwdziałania wykorzystaniu seksualnemu małoletnich poniżej lat 15 wydała postanowienie o wpisie w Rejestr, jest ogólnodostępny - nie wymaga zakładania konta;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Dyrektor od kandydata pobiera informację z Krajowego Rejestru Karnego o niekaralności;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jeżeli kandydat posiada obywatelstwo inne niż polskie wówczas powinien przedłożyć również informację z rejestru karnego państwa, którego jest obywatelem, uzyskiwaną do celów działalności zawodowej lub wolontariatu związanej z kontaktami z małoletnimi, bądź informację z rejestru karnego, jeżeli prawo tego państwa nie przewiduje wydawania informacji dla wyżej wymienionych celów;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7) Dyrektor pobiera od kandydata oświadczenie o państwie/państwach (innych niż Rzeczypospolita Polska), w których zamieszkiwał w ostatnich 20 latach pod rygorem odpowiedzialności karnej;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8) 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9) pod oświadczeniami składanymi pod rygorem odpowiedzialności karnej składa się oświadczenie </w:t>
      </w:r>
      <w:r w:rsidR="00F76D0E" w:rsidRPr="001D4E3C">
        <w:rPr>
          <w:rFonts w:ascii="Times New Roman" w:hAnsi="Times New Roman" w:cs="Times New Roman"/>
          <w:sz w:val="24"/>
          <w:szCs w:val="24"/>
        </w:rPr>
        <w:br/>
      </w:r>
      <w:r w:rsidRPr="001D4E3C">
        <w:rPr>
          <w:rFonts w:ascii="Times New Roman" w:hAnsi="Times New Roman" w:cs="Times New Roman"/>
          <w:sz w:val="24"/>
          <w:szCs w:val="24"/>
        </w:rPr>
        <w:t xml:space="preserve">o następującej treści: </w:t>
      </w:r>
      <w:r w:rsidRPr="001D4E3C">
        <w:rPr>
          <w:rFonts w:ascii="Times New Roman" w:hAnsi="Times New Roman" w:cs="Times New Roman"/>
          <w:i/>
          <w:iCs/>
          <w:sz w:val="24"/>
          <w:szCs w:val="24"/>
        </w:rPr>
        <w:t>Jestem świadomy/a odpowiedzialności karnej za złożenie fałszywego oświadczenia. Oświadczenie to zastępuje pouczenie organu o odpowiedzialności karnej za złożenie fałszywego oświadczenia</w:t>
      </w:r>
      <w:r w:rsidRPr="001D4E3C">
        <w:rPr>
          <w:rFonts w:ascii="Times New Roman" w:hAnsi="Times New Roman" w:cs="Times New Roman"/>
          <w:sz w:val="24"/>
          <w:szCs w:val="24"/>
        </w:rPr>
        <w:t xml:space="preserve">. </w:t>
      </w:r>
    </w:p>
    <w:p w:rsidR="003E7326" w:rsidRPr="009B326C" w:rsidRDefault="003E7326" w:rsidP="009B326C">
      <w:pPr>
        <w:spacing w:after="0" w:line="240" w:lineRule="auto"/>
        <w:rPr>
          <w:rFonts w:ascii="Times New Roman" w:hAnsi="Times New Roman" w:cs="Times New Roman"/>
          <w:b/>
          <w:sz w:val="24"/>
          <w:szCs w:val="24"/>
        </w:rPr>
      </w:pPr>
      <w:r w:rsidRPr="001D4E3C">
        <w:rPr>
          <w:rFonts w:ascii="Times New Roman" w:hAnsi="Times New Roman" w:cs="Times New Roman"/>
          <w:sz w:val="24"/>
          <w:szCs w:val="24"/>
        </w:rPr>
        <w:t xml:space="preserve">2. </w:t>
      </w:r>
      <w:r w:rsidR="00C50708" w:rsidRPr="001D4E3C">
        <w:rPr>
          <w:rFonts w:ascii="Times New Roman" w:hAnsi="Times New Roman" w:cs="Times New Roman"/>
          <w:sz w:val="24"/>
          <w:szCs w:val="24"/>
        </w:rPr>
        <w:t xml:space="preserve">Kandydat/kandydatka składa oświadczenia o posiadaniu przez niego/nią pełnej zdolności do czynności prawnych i korzystaniu z praw publicznych; o niekaralności oraz o toczących się postępowaniach przygotowawczych, sądowych i dyscyplinarnych zgodnie ze wzorem </w:t>
      </w:r>
      <w:r w:rsidR="00C50708" w:rsidRPr="009B326C">
        <w:rPr>
          <w:rFonts w:ascii="Times New Roman" w:hAnsi="Times New Roman" w:cs="Times New Roman"/>
          <w:b/>
          <w:sz w:val="24"/>
          <w:szCs w:val="24"/>
        </w:rPr>
        <w:t xml:space="preserve">z załącznika </w:t>
      </w:r>
      <w:r w:rsidR="009B326C">
        <w:rPr>
          <w:rFonts w:ascii="Times New Roman" w:hAnsi="Times New Roman" w:cs="Times New Roman"/>
          <w:b/>
          <w:sz w:val="24"/>
          <w:szCs w:val="24"/>
        </w:rPr>
        <w:t xml:space="preserve">                  </w:t>
      </w:r>
      <w:r w:rsidR="00C50708" w:rsidRPr="009B326C">
        <w:rPr>
          <w:rFonts w:ascii="Times New Roman" w:hAnsi="Times New Roman" w:cs="Times New Roman"/>
          <w:b/>
          <w:sz w:val="24"/>
          <w:szCs w:val="24"/>
        </w:rPr>
        <w:t>nr 1.</w:t>
      </w:r>
    </w:p>
    <w:p w:rsidR="003E7326" w:rsidRPr="001D4E3C" w:rsidRDefault="003E7326" w:rsidP="009B326C">
      <w:pPr>
        <w:spacing w:after="0" w:line="240" w:lineRule="auto"/>
        <w:rPr>
          <w:rFonts w:ascii="Times New Roman" w:hAnsi="Times New Roman" w:cs="Times New Roman"/>
          <w:sz w:val="24"/>
          <w:szCs w:val="24"/>
        </w:rPr>
      </w:pPr>
    </w:p>
    <w:p w:rsidR="003E7326" w:rsidRPr="00EC1AD7" w:rsidRDefault="003E7326" w:rsidP="009B326C">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3. </w:t>
      </w:r>
    </w:p>
    <w:p w:rsidR="00A74159"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Zasady bezpiecznych relacji personelu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z jego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mi: </w:t>
      </w:r>
    </w:p>
    <w:p w:rsidR="00F76D0E"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podstawową zasadą wszystkich czynności podejmowanych przez personel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jest działanie dla dobra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 w jego interesie. Personel traktuje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z szacunkiem oraz uwzględnia jego </w:t>
      </w:r>
      <w:r w:rsidR="00F76D0E" w:rsidRPr="001D4E3C">
        <w:rPr>
          <w:rFonts w:ascii="Times New Roman" w:hAnsi="Times New Roman" w:cs="Times New Roman"/>
          <w:sz w:val="24"/>
          <w:szCs w:val="24"/>
        </w:rPr>
        <w:t xml:space="preserve">godność i potrzeby. Niedopuszczalne jest stosowanie przemocy wobec słuchacza w jakiejkolwiek formie;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zasady bezpiecznych relacji personelu z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mi obowiązują wszystkich pracowników, stażystów, wolontariuszy i partnerów współpracujących ze Szkołą;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znajomość i zaakceptowanie zasad są potwierdzone podpisaniem oświadczenia, którego wzór stanowi </w:t>
      </w:r>
      <w:r w:rsidRPr="009B326C">
        <w:rPr>
          <w:rFonts w:ascii="Times New Roman" w:hAnsi="Times New Roman" w:cs="Times New Roman"/>
          <w:b/>
          <w:bCs/>
          <w:sz w:val="24"/>
          <w:szCs w:val="24"/>
        </w:rPr>
        <w:t>załącznik nr 2</w:t>
      </w:r>
      <w:r w:rsidRPr="001D4E3C">
        <w:rPr>
          <w:rFonts w:ascii="Times New Roman" w:hAnsi="Times New Roman" w:cs="Times New Roman"/>
          <w:bCs/>
          <w:sz w:val="24"/>
          <w:szCs w:val="24"/>
        </w:rPr>
        <w:t xml:space="preserve"> </w:t>
      </w:r>
      <w:r w:rsidRPr="001D4E3C">
        <w:rPr>
          <w:rFonts w:ascii="Times New Roman" w:hAnsi="Times New Roman" w:cs="Times New Roman"/>
          <w:sz w:val="24"/>
          <w:szCs w:val="24"/>
        </w:rPr>
        <w:t xml:space="preserve">do niniejszych Standardów. </w:t>
      </w:r>
    </w:p>
    <w:p w:rsidR="00A74159" w:rsidRPr="001D4E3C" w:rsidRDefault="00A74159"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2. Pracownik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zobowiązany jest do utrzymywania profesjonalnej relacji z słuchaczami i każdorazowego rozważenia, czy jego reakcja, komunikat bądź działanie wobec słuchacza są odpowiednie do sytuacji, bezpieczne, uzasadnione i sprawiedliwe wobec innych słuchaczy. </w:t>
      </w:r>
    </w:p>
    <w:p w:rsidR="00A74159" w:rsidRPr="001D4E3C" w:rsidRDefault="00A74159"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Pracownik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 kontakcie ze słuchaczami: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zachowuje cierpliwość i odnosi się do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z szacunkiem;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uważnie wysłuchuje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i stara się udzielać im odpowiedzi dostosowanej do sytuacji i ich wieku;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nie zawstydza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nie lekceważy, nie upokarza i nie obraża;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nie krzyczy, chyba że wymaga tego sytuacja niebezpieczna (np. ostrzeżenie);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unika faworyzowania dzieci; </w:t>
      </w:r>
    </w:p>
    <w:p w:rsidR="000851D4"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nie ujawnia drażliwych informacji o </w:t>
      </w:r>
      <w:r w:rsidR="00B635E2" w:rsidRPr="001D4E3C">
        <w:rPr>
          <w:rFonts w:ascii="Times New Roman" w:hAnsi="Times New Roman" w:cs="Times New Roman"/>
          <w:sz w:val="24"/>
          <w:szCs w:val="24"/>
        </w:rPr>
        <w:t>słuchaczu</w:t>
      </w:r>
      <w:r w:rsidRPr="001D4E3C">
        <w:rPr>
          <w:rFonts w:ascii="Times New Roman" w:hAnsi="Times New Roman" w:cs="Times New Roman"/>
          <w:sz w:val="24"/>
          <w:szCs w:val="24"/>
        </w:rPr>
        <w:t xml:space="preserve"> osobom do tego nieuprawnionym, dotyczy to również ujawniania jego wizerunku. Konwencja o Prawach Dziecka przyjęta przez Zgromadzenie Ogólne Narodów Zjednoczonych z dnia 20 listopada 1989. </w:t>
      </w:r>
    </w:p>
    <w:p w:rsidR="003E7326" w:rsidRPr="001D4E3C" w:rsidRDefault="00A74159"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4. Decyzje dotyczące słuchacza powinny zawsze uwzględniać jego oczekiwania, ale również brać pod uwagę bezpieczeństwo pozostałych słuchaczy.</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ma prawo do prywatności, odstąpienie od zasad poufności każdorazowo musi być uzasadnione, </w:t>
      </w:r>
      <w:r w:rsidR="00F76D0E" w:rsidRPr="001D4E3C">
        <w:rPr>
          <w:rFonts w:ascii="Times New Roman" w:hAnsi="Times New Roman" w:cs="Times New Roman"/>
          <w:sz w:val="24"/>
          <w:szCs w:val="24"/>
        </w:rPr>
        <w:br/>
      </w:r>
      <w:r w:rsidRPr="001D4E3C">
        <w:rPr>
          <w:rFonts w:ascii="Times New Roman" w:hAnsi="Times New Roman" w:cs="Times New Roman"/>
          <w:sz w:val="24"/>
          <w:szCs w:val="24"/>
        </w:rPr>
        <w:t xml:space="preserve">a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o takim fakcie powinien być jak najszybciej poinformowany.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W przypadku konieczności rozmowy z </w:t>
      </w:r>
      <w:r w:rsidR="00A240D8" w:rsidRPr="001D4E3C">
        <w:rPr>
          <w:rFonts w:ascii="Times New Roman" w:hAnsi="Times New Roman" w:cs="Times New Roman"/>
          <w:sz w:val="24"/>
          <w:szCs w:val="24"/>
        </w:rPr>
        <w:t>słuchaczem</w:t>
      </w:r>
      <w:r w:rsidRPr="001D4E3C">
        <w:rPr>
          <w:rFonts w:ascii="Times New Roman" w:hAnsi="Times New Roman" w:cs="Times New Roman"/>
          <w:sz w:val="24"/>
          <w:szCs w:val="24"/>
        </w:rPr>
        <w:t xml:space="preserve"> na osobności, pracownik powinien pozostawić uchylone drzwi bądź poprosić innego pracownika o uczestniczenie w rozmowie (przepis nie dotyczy szczególnych pracowników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 tym pedagoga szkolnego, pedagoga specjalnego, psychologa).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7. Pracownikowi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nie wolno w obecności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niestosownie żartować, używać wulgaryzmów, wykonywać obraźliwych gestów, wypowiadać treści o zabarwieniu seksualnym.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8. Pracownikowi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nie wolno wykorzystywać przewagi fizycznej ani stosować gróźb.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9.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zobowiązany jest do równego traktowania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niezależnie od ich płci, orientacji seksualnej, wyznania, pochodzenia etnicznego czy też niepełnosprawności.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10.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11.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nie może utrwalać wizerunków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w celach prywatnych, również zawodowych, jeżeli opiekun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nie wyraził na to pisemnej zgody. </w:t>
      </w:r>
    </w:p>
    <w:p w:rsidR="003E7326" w:rsidRPr="001D4E3C" w:rsidRDefault="003E7326"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12. Pracownikowi zabrania się przyjmowania prezentów od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oraz ich opiekunów, </w:t>
      </w:r>
      <w:r w:rsidRPr="001D4E3C">
        <w:rPr>
          <w:rFonts w:ascii="Times New Roman" w:hAnsi="Times New Roman" w:cs="Times New Roman"/>
          <w:color w:val="221F1F"/>
          <w:sz w:val="24"/>
          <w:szCs w:val="24"/>
        </w:rPr>
        <w:t xml:space="preserve">wchodzenia w relacje jakiejkolwiek zależności wobec dziecka lub rodziców/opiekunów dziecka, a także zachowywania się w sposób mogący sugerować innym istnienie takiej zależności co mogłoby prowadzić do oskarżeń o nierówne traktowanie, bądź czerpanie korzyści majątkowych i innych. </w:t>
      </w:r>
      <w:r w:rsidRPr="001D4E3C">
        <w:rPr>
          <w:rFonts w:ascii="Times New Roman" w:hAnsi="Times New Roman" w:cs="Times New Roman"/>
          <w:sz w:val="24"/>
          <w:szCs w:val="24"/>
        </w:rPr>
        <w:t xml:space="preserve">Wyjątki stanowią drobne, okazjonalne podarunki związane ze świętami w roku szkolnym np. prezentów składkowych - kwiatów, czekoladek. 1) nawiązywać relacji seksualnych z </w:t>
      </w:r>
      <w:r w:rsidR="00A240D8" w:rsidRPr="001D4E3C">
        <w:rPr>
          <w:rFonts w:ascii="Times New Roman" w:hAnsi="Times New Roman" w:cs="Times New Roman"/>
          <w:sz w:val="24"/>
          <w:szCs w:val="24"/>
        </w:rPr>
        <w:t>słuchaczem</w:t>
      </w:r>
      <w:r w:rsidRPr="001D4E3C">
        <w:rPr>
          <w:rFonts w:ascii="Times New Roman" w:hAnsi="Times New Roman" w:cs="Times New Roman"/>
          <w:sz w:val="24"/>
          <w:szCs w:val="24"/>
        </w:rPr>
        <w:t xml:space="preserve">; </w:t>
      </w:r>
    </w:p>
    <w:p w:rsidR="00B635E2" w:rsidRPr="001D4E3C" w:rsidRDefault="00B635E2" w:rsidP="001D4E3C">
      <w:pPr>
        <w:spacing w:line="240" w:lineRule="auto"/>
        <w:rPr>
          <w:rFonts w:ascii="Times New Roman" w:hAnsi="Times New Roman" w:cs="Times New Roman"/>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4.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Pracownikowi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bezwzględnie zabrania się (pod groźbą kary, w tym więzienia i utraty pracy): </w:t>
      </w:r>
    </w:p>
    <w:p w:rsidR="00B635E2" w:rsidRPr="001D4E3C" w:rsidRDefault="00B635E2"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1) nawiązywać relacje seksualne ze słuchaczem;</w:t>
      </w:r>
    </w:p>
    <w:p w:rsidR="00B635E2" w:rsidRPr="001D4E3C" w:rsidRDefault="00B635E2"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składać słuchaczowi propozycję o charakterze seksualnym i pornograficznym, w tym również udostępniać takie treści; </w:t>
      </w:r>
    </w:p>
    <w:p w:rsidR="00B635E2" w:rsidRPr="001D4E3C" w:rsidRDefault="00B635E2" w:rsidP="009B326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proponować słuchaczom alkohol, wyroby tytoniowe i inne używki (narkotyki, tzw. dopalacze). </w:t>
      </w:r>
    </w:p>
    <w:p w:rsidR="00B635E2" w:rsidRPr="001D4E3C" w:rsidRDefault="00B635E2" w:rsidP="001D4E3C">
      <w:pPr>
        <w:spacing w:line="240" w:lineRule="auto"/>
        <w:rPr>
          <w:rFonts w:ascii="Times New Roman" w:hAnsi="Times New Roman" w:cs="Times New Roman"/>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lastRenderedPageBreak/>
        <w:t xml:space="preserve">§ 5.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Pracownik zobowiązany jest do zapewnienia </w:t>
      </w:r>
      <w:r w:rsidR="00B635E2" w:rsidRPr="001D4E3C">
        <w:rPr>
          <w:rFonts w:ascii="Times New Roman" w:hAnsi="Times New Roman" w:cs="Times New Roman"/>
          <w:sz w:val="24"/>
          <w:szCs w:val="24"/>
        </w:rPr>
        <w:t>słuchaczom</w:t>
      </w:r>
      <w:r w:rsidRPr="001D4E3C">
        <w:rPr>
          <w:rFonts w:ascii="Times New Roman" w:hAnsi="Times New Roman" w:cs="Times New Roman"/>
          <w:sz w:val="24"/>
          <w:szCs w:val="24"/>
        </w:rPr>
        <w:t xml:space="preserve">, że w sytuacji, kiedy poczują się niekomfortowo otrzymają stosowną pomoc, zgodną z instrukcją jej udzielania.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w:t>
      </w:r>
      <w:r w:rsidR="00B635E2" w:rsidRPr="001D4E3C">
        <w:rPr>
          <w:rFonts w:ascii="Times New Roman" w:hAnsi="Times New Roman" w:cs="Times New Roman"/>
          <w:sz w:val="24"/>
          <w:szCs w:val="24"/>
        </w:rPr>
        <w:t>Opiekunowie</w:t>
      </w:r>
      <w:r w:rsidRPr="001D4E3C">
        <w:rPr>
          <w:rFonts w:ascii="Times New Roman" w:hAnsi="Times New Roman" w:cs="Times New Roman"/>
          <w:sz w:val="24"/>
          <w:szCs w:val="24"/>
        </w:rPr>
        <w:t xml:space="preserve"> oddziałów zobowiązani są do przedstawienia </w:t>
      </w:r>
      <w:r w:rsidR="00B635E2" w:rsidRPr="001D4E3C">
        <w:rPr>
          <w:rFonts w:ascii="Times New Roman" w:hAnsi="Times New Roman" w:cs="Times New Roman"/>
          <w:sz w:val="24"/>
          <w:szCs w:val="24"/>
        </w:rPr>
        <w:t>słuchaczom</w:t>
      </w:r>
      <w:r w:rsidRPr="001D4E3C">
        <w:rPr>
          <w:rFonts w:ascii="Times New Roman" w:hAnsi="Times New Roman" w:cs="Times New Roman"/>
          <w:sz w:val="24"/>
          <w:szCs w:val="24"/>
        </w:rPr>
        <w:t xml:space="preserve"> Standardów Ochrony Małoletnich, które obowiązują w Szkole i zapewnienia ich, iż otrzymają odpowiednią pomoc.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 prac</w:t>
      </w:r>
      <w:r w:rsidR="00B635E2" w:rsidRPr="001D4E3C">
        <w:rPr>
          <w:rFonts w:ascii="Times New Roman" w:hAnsi="Times New Roman" w:cs="Times New Roman"/>
          <w:sz w:val="24"/>
          <w:szCs w:val="24"/>
        </w:rPr>
        <w:t>owniku, bądź pracownika w słuchaczu</w:t>
      </w:r>
      <w:r w:rsidRPr="001D4E3C">
        <w:rPr>
          <w:rFonts w:ascii="Times New Roman" w:hAnsi="Times New Roman" w:cs="Times New Roman"/>
          <w:sz w:val="24"/>
          <w:szCs w:val="24"/>
        </w:rPr>
        <w:t xml:space="preserve">). </w:t>
      </w:r>
    </w:p>
    <w:p w:rsidR="00EC1AD7" w:rsidRDefault="00EC1AD7" w:rsidP="001D4E3C">
      <w:pPr>
        <w:spacing w:line="240" w:lineRule="auto"/>
        <w:rPr>
          <w:rFonts w:ascii="Times New Roman" w:hAnsi="Times New Roman" w:cs="Times New Roman"/>
          <w:b/>
          <w:bCs/>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6. </w:t>
      </w:r>
    </w:p>
    <w:p w:rsidR="003E7326"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3E7326" w:rsidRPr="001D4E3C">
        <w:rPr>
          <w:rFonts w:ascii="Times New Roman" w:hAnsi="Times New Roman" w:cs="Times New Roman"/>
          <w:sz w:val="24"/>
          <w:szCs w:val="24"/>
        </w:rPr>
        <w:t xml:space="preserve">Każde, agresywne zachowanie wobec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jest niedozwolone. </w:t>
      </w:r>
    </w:p>
    <w:p w:rsidR="003E7326"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3E7326" w:rsidRPr="001D4E3C">
        <w:rPr>
          <w:rFonts w:ascii="Times New Roman" w:hAnsi="Times New Roman" w:cs="Times New Roman"/>
          <w:sz w:val="24"/>
          <w:szCs w:val="24"/>
        </w:rPr>
        <w:t xml:space="preserve">Nie można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popychać, bić, szturchać, itp.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E7326" w:rsidRPr="001D4E3C">
        <w:rPr>
          <w:rFonts w:ascii="Times New Roman" w:hAnsi="Times New Roman" w:cs="Times New Roman"/>
          <w:sz w:val="24"/>
          <w:szCs w:val="24"/>
        </w:rPr>
        <w:t xml:space="preserve">Pracownikowi nie wolno dotykać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w sposób, który mógłby zostać nieprawidłowo zinterpretowany. Jeśli w odczuciu pracownika, </w:t>
      </w:r>
      <w:r w:rsidR="00A240D8" w:rsidRPr="001D4E3C">
        <w:rPr>
          <w:rFonts w:ascii="Times New Roman" w:hAnsi="Times New Roman" w:cs="Times New Roman"/>
          <w:sz w:val="24"/>
          <w:szCs w:val="24"/>
        </w:rPr>
        <w:t>słuchacz</w:t>
      </w:r>
      <w:r w:rsidR="003E7326" w:rsidRPr="001D4E3C">
        <w:rPr>
          <w:rFonts w:ascii="Times New Roman" w:hAnsi="Times New Roman" w:cs="Times New Roman"/>
          <w:sz w:val="24"/>
          <w:szCs w:val="24"/>
        </w:rPr>
        <w:t xml:space="preserve"> potrzebuje np. przytulenia, powinien mieć każdorazowo uzasadnienie zaistniałej sytuacji oraz swojego zachowania względem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3E7326" w:rsidRPr="001D4E3C">
        <w:rPr>
          <w:rFonts w:ascii="Times New Roman" w:hAnsi="Times New Roman" w:cs="Times New Roman"/>
          <w:sz w:val="24"/>
          <w:szCs w:val="24"/>
        </w:rPr>
        <w:t xml:space="preserve">Kontakt fizyczny z </w:t>
      </w:r>
      <w:r w:rsidR="00A240D8" w:rsidRPr="001D4E3C">
        <w:rPr>
          <w:rFonts w:ascii="Times New Roman" w:hAnsi="Times New Roman" w:cs="Times New Roman"/>
          <w:sz w:val="24"/>
          <w:szCs w:val="24"/>
        </w:rPr>
        <w:t>słuchaczem</w:t>
      </w:r>
      <w:r w:rsidR="003E7326" w:rsidRPr="001D4E3C">
        <w:rPr>
          <w:rFonts w:ascii="Times New Roman" w:hAnsi="Times New Roman" w:cs="Times New Roman"/>
          <w:sz w:val="24"/>
          <w:szCs w:val="24"/>
        </w:rPr>
        <w:t xml:space="preserve"> nigdy nie może być niejawny bądź ukrywany, wiązać się z jakąkolwiek gratyfikacją ani wynikać z relacji władzy.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3E7326" w:rsidRPr="001D4E3C">
        <w:rPr>
          <w:rFonts w:ascii="Times New Roman" w:hAnsi="Times New Roman" w:cs="Times New Roman"/>
          <w:sz w:val="24"/>
          <w:szCs w:val="24"/>
        </w:rPr>
        <w:t xml:space="preserve">Pracownik nie powinien angażować się w zabawy typu: łaskotanie, udawane walki, brutalne zabawy fizyczne itp.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3E7326" w:rsidRPr="001D4E3C">
        <w:rPr>
          <w:rFonts w:ascii="Times New Roman" w:hAnsi="Times New Roman" w:cs="Times New Roman"/>
          <w:sz w:val="24"/>
          <w:szCs w:val="24"/>
        </w:rPr>
        <w:t xml:space="preserve">Pracownik, który ma świadomość, iż </w:t>
      </w:r>
      <w:r w:rsidR="00A240D8" w:rsidRPr="001D4E3C">
        <w:rPr>
          <w:rFonts w:ascii="Times New Roman" w:hAnsi="Times New Roman" w:cs="Times New Roman"/>
          <w:sz w:val="24"/>
          <w:szCs w:val="24"/>
        </w:rPr>
        <w:t>słuchacz</w:t>
      </w:r>
      <w:r w:rsidR="003E7326" w:rsidRPr="001D4E3C">
        <w:rPr>
          <w:rFonts w:ascii="Times New Roman" w:hAnsi="Times New Roman" w:cs="Times New Roman"/>
          <w:sz w:val="24"/>
          <w:szCs w:val="24"/>
        </w:rPr>
        <w:t xml:space="preserve"> doznał jakiejś krzywdy np. znęcania fizycznego lub wykorzystania seksualnego, zobowiązany jest do zachowania szczególnej ostrożności w kontaktach z</w:t>
      </w:r>
      <w:r w:rsidR="00B635E2" w:rsidRPr="001D4E3C">
        <w:rPr>
          <w:rFonts w:ascii="Times New Roman" w:hAnsi="Times New Roman" w:cs="Times New Roman"/>
          <w:sz w:val="24"/>
          <w:szCs w:val="24"/>
        </w:rPr>
        <w:t>e</w:t>
      </w:r>
      <w:r w:rsidR="003E7326"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słuchaczem</w:t>
      </w:r>
      <w:r w:rsidR="003E7326" w:rsidRPr="001D4E3C">
        <w:rPr>
          <w:rFonts w:ascii="Times New Roman" w:hAnsi="Times New Roman" w:cs="Times New Roman"/>
          <w:sz w:val="24"/>
          <w:szCs w:val="24"/>
        </w:rPr>
        <w:t xml:space="preserve">, wykazując zrozumienie i wyczucie.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3E7326" w:rsidRPr="001D4E3C">
        <w:rPr>
          <w:rFonts w:ascii="Times New Roman" w:hAnsi="Times New Roman" w:cs="Times New Roman"/>
          <w:sz w:val="24"/>
          <w:szCs w:val="24"/>
        </w:rPr>
        <w:t>Niedopuszczalne jest również spanie pracownika w jednym łóżku lub pokoju z</w:t>
      </w:r>
      <w:r w:rsidR="00B635E2" w:rsidRPr="001D4E3C">
        <w:rPr>
          <w:rFonts w:ascii="Times New Roman" w:hAnsi="Times New Roman" w:cs="Times New Roman"/>
          <w:sz w:val="24"/>
          <w:szCs w:val="24"/>
        </w:rPr>
        <w:t>e</w:t>
      </w:r>
      <w:r w:rsidR="003E7326"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słuchaczem</w:t>
      </w:r>
      <w:r w:rsidR="003E7326" w:rsidRPr="001D4E3C">
        <w:rPr>
          <w:rFonts w:ascii="Times New Roman" w:hAnsi="Times New Roman" w:cs="Times New Roman"/>
          <w:sz w:val="24"/>
          <w:szCs w:val="24"/>
        </w:rPr>
        <w:t xml:space="preserve"> podczas </w:t>
      </w:r>
      <w:r w:rsidR="00B635E2" w:rsidRPr="001D4E3C">
        <w:rPr>
          <w:rFonts w:ascii="Times New Roman" w:hAnsi="Times New Roman" w:cs="Times New Roman"/>
          <w:sz w:val="24"/>
          <w:szCs w:val="24"/>
        </w:rPr>
        <w:t xml:space="preserve">wyjazdów studyjnych itp. </w:t>
      </w:r>
      <w:r w:rsidR="003E7326" w:rsidRPr="001D4E3C">
        <w:rPr>
          <w:rFonts w:ascii="Times New Roman" w:hAnsi="Times New Roman" w:cs="Times New Roman"/>
          <w:sz w:val="24"/>
          <w:szCs w:val="24"/>
        </w:rPr>
        <w:t xml:space="preserve"> </w:t>
      </w:r>
    </w:p>
    <w:p w:rsidR="003E7326" w:rsidRPr="001D4E3C" w:rsidRDefault="003E7326" w:rsidP="001D4E3C">
      <w:pPr>
        <w:spacing w:line="240" w:lineRule="auto"/>
        <w:rPr>
          <w:rFonts w:ascii="Times New Roman" w:hAnsi="Times New Roman" w:cs="Times New Roman"/>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7.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1. Kontakt poza godzinami pracy z</w:t>
      </w:r>
      <w:r w:rsidR="00B635E2" w:rsidRPr="001D4E3C">
        <w:rPr>
          <w:rFonts w:ascii="Times New Roman" w:hAnsi="Times New Roman" w:cs="Times New Roman"/>
          <w:sz w:val="24"/>
          <w:szCs w:val="24"/>
        </w:rPr>
        <w:t>e</w:t>
      </w:r>
      <w:r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mi jest co do zasady zabroniony.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Nie wolno zapraszać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do swojego miejsca zamieszkania; spotkania z</w:t>
      </w:r>
      <w:r w:rsidR="00B635E2" w:rsidRPr="001D4E3C">
        <w:rPr>
          <w:rFonts w:ascii="Times New Roman" w:hAnsi="Times New Roman" w:cs="Times New Roman"/>
          <w:sz w:val="24"/>
          <w:szCs w:val="24"/>
        </w:rPr>
        <w:t>e</w:t>
      </w:r>
      <w:r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słuchaczem</w:t>
      </w:r>
      <w:r w:rsidRPr="001D4E3C">
        <w:rPr>
          <w:rFonts w:ascii="Times New Roman" w:hAnsi="Times New Roman" w:cs="Times New Roman"/>
          <w:sz w:val="24"/>
          <w:szCs w:val="24"/>
        </w:rPr>
        <w:t xml:space="preserve"> powinny odbywać się na terenie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3. Nie wolno utrzymywać kontaktów z</w:t>
      </w:r>
      <w:r w:rsidR="00B635E2" w:rsidRPr="001D4E3C">
        <w:rPr>
          <w:rFonts w:ascii="Times New Roman" w:hAnsi="Times New Roman" w:cs="Times New Roman"/>
          <w:sz w:val="24"/>
          <w:szCs w:val="24"/>
        </w:rPr>
        <w:t>e</w:t>
      </w:r>
      <w:r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mi poprzez prywatne kanały komunikacji (prywatny telefon, e-mail, komunikatory, profile w mediach społecznościowych – przyjmowanie, bądź wysyłanie zaproszeń w mediach społecznościowych); </w:t>
      </w:r>
    </w:p>
    <w:p w:rsidR="00270A00"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4. Jeśli zachodzi konieczność kontaktu z</w:t>
      </w:r>
      <w:r w:rsidR="00270A00" w:rsidRPr="001D4E3C">
        <w:rPr>
          <w:rFonts w:ascii="Times New Roman" w:hAnsi="Times New Roman" w:cs="Times New Roman"/>
          <w:sz w:val="24"/>
          <w:szCs w:val="24"/>
        </w:rPr>
        <w:t>e</w:t>
      </w:r>
      <w:r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słuchaczem</w:t>
      </w:r>
      <w:r w:rsidRPr="001D4E3C">
        <w:rPr>
          <w:rFonts w:ascii="Times New Roman" w:hAnsi="Times New Roman" w:cs="Times New Roman"/>
          <w:sz w:val="24"/>
          <w:szCs w:val="24"/>
        </w:rPr>
        <w:t xml:space="preserve">, opiekunem lub też nauczycielem poza godzinami pracy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dozwolone są środki tj.: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służbowy telefon;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służbowy e-mail; </w:t>
      </w:r>
    </w:p>
    <w:p w:rsidR="003E7326" w:rsidRPr="001D4E3C" w:rsidRDefault="00270A00"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3) służbowy komunikator.</w:t>
      </w:r>
      <w:r w:rsidR="003E7326" w:rsidRPr="001D4E3C">
        <w:rPr>
          <w:rFonts w:ascii="Times New Roman" w:hAnsi="Times New Roman" w:cs="Times New Roman"/>
          <w:sz w:val="24"/>
          <w:szCs w:val="24"/>
        </w:rPr>
        <w:t xml:space="preserv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5. Jeśli pracownik musi spotkać się z</w:t>
      </w:r>
      <w:r w:rsidR="00270A00" w:rsidRPr="001D4E3C">
        <w:rPr>
          <w:rFonts w:ascii="Times New Roman" w:hAnsi="Times New Roman" w:cs="Times New Roman"/>
          <w:sz w:val="24"/>
          <w:szCs w:val="24"/>
        </w:rPr>
        <w:t>e</w:t>
      </w:r>
      <w:r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słuchaczem</w:t>
      </w:r>
      <w:r w:rsidRPr="001D4E3C">
        <w:rPr>
          <w:rFonts w:ascii="Times New Roman" w:hAnsi="Times New Roman" w:cs="Times New Roman"/>
          <w:sz w:val="24"/>
          <w:szCs w:val="24"/>
        </w:rPr>
        <w:t xml:space="preserve"> poza godzinami pracy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(lub z jego opiekunem), wymagane jest poinformowanie o tym fakcie dyrekcję, a opiekun </w:t>
      </w:r>
      <w:r w:rsidR="00270A00" w:rsidRPr="001D4E3C">
        <w:rPr>
          <w:rFonts w:ascii="Times New Roman" w:hAnsi="Times New Roman" w:cs="Times New Roman"/>
          <w:sz w:val="24"/>
          <w:szCs w:val="24"/>
        </w:rPr>
        <w:t xml:space="preserve">słuchacza </w:t>
      </w:r>
      <w:r w:rsidRPr="001D4E3C">
        <w:rPr>
          <w:rFonts w:ascii="Times New Roman" w:hAnsi="Times New Roman" w:cs="Times New Roman"/>
          <w:sz w:val="24"/>
          <w:szCs w:val="24"/>
        </w:rPr>
        <w:t xml:space="preserve">musi wyrazić na taki kontakt zgodę. </w:t>
      </w:r>
    </w:p>
    <w:p w:rsidR="00501B51"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6. W przypadku, gdy pracownika łączą z</w:t>
      </w:r>
      <w:r w:rsidR="00270A00" w:rsidRPr="001D4E3C">
        <w:rPr>
          <w:rFonts w:ascii="Times New Roman" w:hAnsi="Times New Roman" w:cs="Times New Roman"/>
          <w:sz w:val="24"/>
          <w:szCs w:val="24"/>
        </w:rPr>
        <w:t>e</w:t>
      </w:r>
      <w:r w:rsidRPr="001D4E3C">
        <w:rPr>
          <w:rFonts w:ascii="Times New Roman" w:hAnsi="Times New Roman" w:cs="Times New Roman"/>
          <w:sz w:val="24"/>
          <w:szCs w:val="24"/>
        </w:rPr>
        <w:t xml:space="preserve"> </w:t>
      </w:r>
      <w:r w:rsidR="00A240D8" w:rsidRPr="001D4E3C">
        <w:rPr>
          <w:rFonts w:ascii="Times New Roman" w:hAnsi="Times New Roman" w:cs="Times New Roman"/>
          <w:sz w:val="24"/>
          <w:szCs w:val="24"/>
        </w:rPr>
        <w:t>słuchaczem</w:t>
      </w:r>
      <w:r w:rsidRPr="001D4E3C">
        <w:rPr>
          <w:rFonts w:ascii="Times New Roman" w:hAnsi="Times New Roman" w:cs="Times New Roman"/>
          <w:sz w:val="24"/>
          <w:szCs w:val="24"/>
        </w:rPr>
        <w:t xml:space="preserve"> lub jego opiekunem relacje rodzinne lub towarzyskie, zobowiązany on jest do zachowania pełnej poufności, w szczególności do utrzymania w tajemnicy spraw dotyczących innych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opiekunów i pracowników. </w:t>
      </w:r>
    </w:p>
    <w:p w:rsidR="00EC1AD7" w:rsidRPr="00E05830" w:rsidRDefault="009B6E08" w:rsidP="00E05830">
      <w:pPr>
        <w:spacing w:after="0" w:line="240" w:lineRule="auto"/>
        <w:rPr>
          <w:rFonts w:ascii="Times New Roman" w:hAnsi="Times New Roman" w:cs="Times New Roman"/>
          <w:b/>
          <w:sz w:val="24"/>
          <w:szCs w:val="24"/>
        </w:rPr>
      </w:pPr>
      <w:r w:rsidRPr="001D4E3C">
        <w:rPr>
          <w:rFonts w:ascii="Times New Roman" w:hAnsi="Times New Roman" w:cs="Times New Roman"/>
          <w:sz w:val="24"/>
          <w:szCs w:val="24"/>
        </w:rPr>
        <w:t>7.D</w:t>
      </w:r>
      <w:r w:rsidR="00501B51" w:rsidRPr="001D4E3C">
        <w:rPr>
          <w:rFonts w:ascii="Times New Roman" w:hAnsi="Times New Roman" w:cs="Times New Roman"/>
          <w:sz w:val="24"/>
          <w:szCs w:val="24"/>
        </w:rPr>
        <w:t xml:space="preserve">yrektor wyznacza kierownika kształcenia ustawicznego do prowadzenia Karty dokumentowania przebiegu zdarzania </w:t>
      </w:r>
      <w:r w:rsidR="00501B51" w:rsidRPr="00EC1AD7">
        <w:rPr>
          <w:rFonts w:ascii="Times New Roman" w:hAnsi="Times New Roman" w:cs="Times New Roman"/>
          <w:b/>
          <w:sz w:val="24"/>
          <w:szCs w:val="24"/>
        </w:rPr>
        <w:t>(załącznik Nr 2</w:t>
      </w:r>
      <w:r w:rsidR="00501B51" w:rsidRPr="001D4E3C">
        <w:rPr>
          <w:rFonts w:ascii="Times New Roman" w:hAnsi="Times New Roman" w:cs="Times New Roman"/>
          <w:sz w:val="24"/>
          <w:szCs w:val="24"/>
        </w:rPr>
        <w:t>) i Karty zdarzeń zagrażających dobru małoletniego (</w:t>
      </w:r>
      <w:r w:rsidR="00501B51" w:rsidRPr="00EC1AD7">
        <w:rPr>
          <w:rFonts w:ascii="Times New Roman" w:hAnsi="Times New Roman" w:cs="Times New Roman"/>
          <w:b/>
          <w:sz w:val="24"/>
          <w:szCs w:val="24"/>
        </w:rPr>
        <w:t>załącznik nr 3).</w:t>
      </w:r>
    </w:p>
    <w:p w:rsidR="00EC1AD7" w:rsidRPr="001D4E3C" w:rsidRDefault="00EC1AD7" w:rsidP="001D4E3C">
      <w:pPr>
        <w:spacing w:line="240" w:lineRule="auto"/>
        <w:rPr>
          <w:rFonts w:ascii="Times New Roman" w:hAnsi="Times New Roman" w:cs="Times New Roman"/>
          <w:sz w:val="24"/>
          <w:szCs w:val="24"/>
        </w:rPr>
      </w:pP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lastRenderedPageBreak/>
        <w:t>ROZDZIAŁ 3</w:t>
      </w: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 xml:space="preserve">Rozpoznawanie i reagowanie na czynniki ryzyka krzywdzenia </w:t>
      </w:r>
      <w:r w:rsidR="00232140" w:rsidRPr="001D4E3C">
        <w:rPr>
          <w:rFonts w:ascii="Times New Roman" w:hAnsi="Times New Roman" w:cs="Times New Roman"/>
          <w:sz w:val="24"/>
          <w:szCs w:val="24"/>
        </w:rPr>
        <w:t>słuchaczy</w:t>
      </w:r>
    </w:p>
    <w:p w:rsidR="00B635E2" w:rsidRPr="001D4E3C" w:rsidRDefault="00B635E2" w:rsidP="00EC1AD7">
      <w:pPr>
        <w:spacing w:after="0" w:line="240" w:lineRule="auto"/>
        <w:jc w:val="left"/>
        <w:rPr>
          <w:rFonts w:ascii="Times New Roman" w:hAnsi="Times New Roman" w:cs="Times New Roman"/>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8. </w:t>
      </w:r>
    </w:p>
    <w:p w:rsidR="004D5B19"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Pracownicy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posiadają wiedzę i w ramach wykonywanych obowiązków zwracają uwagę na czynniki ryzyka krzywdzenia małoletnich, takie jak:</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jest często brudny, nieprzyjemnie pachnie;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kradnie jedzenie, pieniądze itp.;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żebrze -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jest głodny;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nie otrzymuje potrzebnej mu opieki medycznej, szczepień, okularów itp.;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nie ma przyborów szkolnych, odzieży i butów dostosowanych do warunków atmosferycznych;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ma widoczne obrażenia ciała (siniaki, ugryzienia, rany), których pochodzenie trudno jest wyjaśnić. Obrażenia są w różnej fazie gojenia;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7) podawane przez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wyjaśnienia dotyczące obrażeń wydają się niewiarygodne, niemożliwe, niespójne itp., np.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często je zmienia;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8)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nadmiernie zakrywa ciało, nieadekwatnie do sytuacji i pogody;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9)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boi się rodzica lub opiekuna, boi się przed powrotem do domu;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10)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wzdryga się, kiedy podchodzi do niego osoba dorosła;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11)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cierpi na powtarzające się dolegliwości somatyczne: bóle brzucha, głowy, mdłości itp.;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12)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jest bierny, wycofany, uległy, przestraszony, depresyjny itp. lub zachowuje się agresywnie, buntuje się, samookalecza się itp.;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13)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osiąga słabsze wyniki w nauce w stosunku do swoich możliwości;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14)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ucieka w świat wirtualny (gry komputerowe, Internet);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15)</w:t>
      </w:r>
      <w:r w:rsidR="004D5B19" w:rsidRPr="001D4E3C">
        <w:rPr>
          <w:rFonts w:ascii="Times New Roman" w:hAnsi="Times New Roman" w:cs="Times New Roman"/>
          <w:sz w:val="24"/>
          <w:szCs w:val="24"/>
        </w:rPr>
        <w:t xml:space="preserve"> słuchacz</w:t>
      </w:r>
      <w:r w:rsidRPr="001D4E3C">
        <w:rPr>
          <w:rFonts w:ascii="Times New Roman" w:hAnsi="Times New Roman" w:cs="Times New Roman"/>
          <w:sz w:val="24"/>
          <w:szCs w:val="24"/>
        </w:rPr>
        <w:t xml:space="preserve"> używa środków psychoaktywnych;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16) nadmiernie szuka kontaktu z dorosłym (tzw. „lepkość” małoletniego);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17) w rozmowach, zachowaniu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zaczynają dominować elementy/motywy seksualne;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18)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jest rozbudzony seksualnie niestosownie do sytuacji i wieku;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19)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ucieka z domu;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20) nastąpiła nagła i wyraźna zmiana zachowania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21)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mówi o przemocy. </w:t>
      </w:r>
    </w:p>
    <w:p w:rsidR="004D5B19"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Jeżeli z objawami 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współwystępują określone zachowania rodziców lub opiekunów, to podejrzenie,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jest krzywdzony jest szczególnie uzasadnione. Niepokojące zachowania rodziców to: </w:t>
      </w:r>
    </w:p>
    <w:p w:rsidR="003E7326"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3E7326" w:rsidRPr="001D4E3C">
        <w:rPr>
          <w:rFonts w:ascii="Times New Roman" w:hAnsi="Times New Roman" w:cs="Times New Roman"/>
          <w:sz w:val="24"/>
          <w:szCs w:val="24"/>
        </w:rPr>
        <w:t xml:space="preserve">rodzic (opiekun) podaje nieprzekonujące lub sprzeczne informacje lub odmawia wyjaśnień przyczyn obrażeń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3E7326" w:rsidRPr="001D4E3C">
        <w:rPr>
          <w:rFonts w:ascii="Times New Roman" w:hAnsi="Times New Roman" w:cs="Times New Roman"/>
          <w:sz w:val="24"/>
          <w:szCs w:val="24"/>
        </w:rPr>
        <w:t xml:space="preserve">rodzic (opiekun) odmawia, nie utrzymuje kontaktów z osobami zainteresowanymi losem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3E7326" w:rsidRPr="001D4E3C">
        <w:rPr>
          <w:rFonts w:ascii="Times New Roman" w:hAnsi="Times New Roman" w:cs="Times New Roman"/>
          <w:sz w:val="24"/>
          <w:szCs w:val="24"/>
        </w:rPr>
        <w:t xml:space="preserve">rodzic (opiekun) mówi o małoletnim w negatywny sposób, ciągle obwinia, poniża strofuje </w:t>
      </w:r>
      <w:r w:rsidR="00A240D8" w:rsidRPr="001D4E3C">
        <w:rPr>
          <w:rFonts w:ascii="Times New Roman" w:hAnsi="Times New Roman" w:cs="Times New Roman"/>
          <w:sz w:val="24"/>
          <w:szCs w:val="24"/>
        </w:rPr>
        <w:t>słuchacza</w:t>
      </w:r>
      <w:r w:rsidR="003E7326" w:rsidRPr="001D4E3C">
        <w:rPr>
          <w:rFonts w:ascii="Times New Roman" w:hAnsi="Times New Roman" w:cs="Times New Roman"/>
          <w:sz w:val="24"/>
          <w:szCs w:val="24"/>
        </w:rPr>
        <w:t xml:space="preserve"> (np.: używając określeń takich jak „idiota”, „gnojek”, „gówniarz”);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3E7326" w:rsidRPr="001D4E3C">
        <w:rPr>
          <w:rFonts w:ascii="Times New Roman" w:hAnsi="Times New Roman" w:cs="Times New Roman"/>
          <w:sz w:val="24"/>
          <w:szCs w:val="24"/>
        </w:rPr>
        <w:t xml:space="preserve">rodzic (opiekun) poddaje małoletniego surowej dyscyplinie lub jest nadopiekuńczy lub zbyt pobłażliwy lub odrzuca małoletniego;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3E7326" w:rsidRPr="001D4E3C">
        <w:rPr>
          <w:rFonts w:ascii="Times New Roman" w:hAnsi="Times New Roman" w:cs="Times New Roman"/>
          <w:sz w:val="24"/>
          <w:szCs w:val="24"/>
        </w:rPr>
        <w:t xml:space="preserve">rodzic (opiekun) nie interesuje się losem i problemami małoletniego;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3E7326" w:rsidRPr="001D4E3C">
        <w:rPr>
          <w:rFonts w:ascii="Times New Roman" w:hAnsi="Times New Roman" w:cs="Times New Roman"/>
          <w:sz w:val="24"/>
          <w:szCs w:val="24"/>
        </w:rPr>
        <w:t xml:space="preserve">rodzic (opiekun) często nie potrafi podać miejsca, w którym aktualnie przebywa małoletni;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3E7326" w:rsidRPr="001D4E3C">
        <w:rPr>
          <w:rFonts w:ascii="Times New Roman" w:hAnsi="Times New Roman" w:cs="Times New Roman"/>
          <w:sz w:val="24"/>
          <w:szCs w:val="24"/>
        </w:rPr>
        <w:t xml:space="preserve">rodzic (opiekun) jest apatyczny, pogrążony w depresji;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3E7326" w:rsidRPr="001D4E3C">
        <w:rPr>
          <w:rFonts w:ascii="Times New Roman" w:hAnsi="Times New Roman" w:cs="Times New Roman"/>
          <w:sz w:val="24"/>
          <w:szCs w:val="24"/>
        </w:rPr>
        <w:t xml:space="preserve">rodzic (opiekun) zachowuje się agresywnie;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3E7326" w:rsidRPr="001D4E3C">
        <w:rPr>
          <w:rFonts w:ascii="Times New Roman" w:hAnsi="Times New Roman" w:cs="Times New Roman"/>
          <w:sz w:val="24"/>
          <w:szCs w:val="24"/>
        </w:rPr>
        <w:t xml:space="preserve">rodzic (opiekun) ma zaburzony kontakt z rzeczywistością np. reaguje nieadekwatnie do sytuacji;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E7326" w:rsidRPr="001D4E3C">
        <w:rPr>
          <w:rFonts w:ascii="Times New Roman" w:hAnsi="Times New Roman" w:cs="Times New Roman"/>
          <w:sz w:val="24"/>
          <w:szCs w:val="24"/>
        </w:rPr>
        <w:t xml:space="preserve">rodzic (opiekun) wypowiada się niespójnie;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3E7326" w:rsidRPr="001D4E3C">
        <w:rPr>
          <w:rFonts w:ascii="Times New Roman" w:hAnsi="Times New Roman" w:cs="Times New Roman"/>
          <w:sz w:val="24"/>
          <w:szCs w:val="24"/>
        </w:rPr>
        <w:t xml:space="preserve">rodzic (opiekun) nie ma świadomości lub neguje potrzeby małoletniego;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3E7326" w:rsidRPr="001D4E3C">
        <w:rPr>
          <w:rFonts w:ascii="Times New Roman" w:hAnsi="Times New Roman" w:cs="Times New Roman"/>
          <w:sz w:val="24"/>
          <w:szCs w:val="24"/>
        </w:rPr>
        <w:t xml:space="preserve">rodzic (opiekun) faworyzuje jedno z rodzeństwa;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3E7326" w:rsidRPr="001D4E3C">
        <w:rPr>
          <w:rFonts w:ascii="Times New Roman" w:hAnsi="Times New Roman" w:cs="Times New Roman"/>
          <w:sz w:val="24"/>
          <w:szCs w:val="24"/>
        </w:rPr>
        <w:t xml:space="preserve">rodzic (opiekun) przekracza dopuszczalne granice w kontakcie fizycznym lub werbalnym; </w:t>
      </w:r>
    </w:p>
    <w:p w:rsidR="003E7326" w:rsidRPr="001D4E3C" w:rsidRDefault="00EC1AD7" w:rsidP="00EC1AD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w:t>
      </w:r>
      <w:r w:rsidR="003E7326" w:rsidRPr="001D4E3C">
        <w:rPr>
          <w:rFonts w:ascii="Times New Roman" w:hAnsi="Times New Roman" w:cs="Times New Roman"/>
          <w:sz w:val="24"/>
          <w:szCs w:val="24"/>
        </w:rPr>
        <w:t xml:space="preserve">rodzic (opiekun) nadużywa alkoholu, narkotyków lub innych środków odurzających.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W przypadku zidentyfikowania czynników ryzyka, pracownicy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podejmują rozmowę z rodzicami, </w:t>
      </w:r>
      <w:r w:rsidR="004D5B19" w:rsidRPr="001D4E3C">
        <w:rPr>
          <w:rFonts w:ascii="Times New Roman" w:hAnsi="Times New Roman" w:cs="Times New Roman"/>
          <w:sz w:val="24"/>
          <w:szCs w:val="24"/>
        </w:rPr>
        <w:t xml:space="preserve">opiekunami, </w:t>
      </w:r>
      <w:r w:rsidRPr="001D4E3C">
        <w:rPr>
          <w:rFonts w:ascii="Times New Roman" w:hAnsi="Times New Roman" w:cs="Times New Roman"/>
          <w:sz w:val="24"/>
          <w:szCs w:val="24"/>
        </w:rPr>
        <w:t xml:space="preserve">przekazując informacje na temat dostępnej oferty wsparcia i motywując ich do szukania stosownej pomocy.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Pracownicy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monitorują sytuację i dobrostan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t>
      </w:r>
    </w:p>
    <w:p w:rsidR="003E7326" w:rsidRPr="001D4E3C" w:rsidRDefault="003E7326" w:rsidP="00EC1AD7">
      <w:pPr>
        <w:spacing w:line="240" w:lineRule="auto"/>
        <w:jc w:val="left"/>
        <w:rPr>
          <w:rFonts w:ascii="Times New Roman" w:hAnsi="Times New Roman" w:cs="Times New Roman"/>
          <w:sz w:val="24"/>
          <w:szCs w:val="24"/>
        </w:rPr>
      </w:pP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ROZDZIAŁ 4</w:t>
      </w: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 xml:space="preserve">Zasady i procedura podejmowania interwencji w sytuacji </w:t>
      </w:r>
      <w:r w:rsidR="00DB6DE9" w:rsidRPr="001D4E3C">
        <w:rPr>
          <w:rFonts w:ascii="Times New Roman" w:hAnsi="Times New Roman" w:cs="Times New Roman"/>
          <w:sz w:val="24"/>
          <w:szCs w:val="24"/>
        </w:rPr>
        <w:t>p</w:t>
      </w:r>
      <w:r w:rsidRPr="001D4E3C">
        <w:rPr>
          <w:rFonts w:ascii="Times New Roman" w:hAnsi="Times New Roman" w:cs="Times New Roman"/>
          <w:sz w:val="24"/>
          <w:szCs w:val="24"/>
        </w:rPr>
        <w:t xml:space="preserve">odejrzenia krzywdzenia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przez pracownika, osobę trzecią, innego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lub opiekuna</w:t>
      </w:r>
    </w:p>
    <w:p w:rsidR="00DB6DE9" w:rsidRPr="001D4E3C" w:rsidRDefault="00DB6DE9" w:rsidP="00EC1AD7">
      <w:pPr>
        <w:spacing w:line="240" w:lineRule="auto"/>
        <w:jc w:val="left"/>
        <w:rPr>
          <w:rFonts w:ascii="Times New Roman" w:hAnsi="Times New Roman" w:cs="Times New Roman"/>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9. </w:t>
      </w:r>
    </w:p>
    <w:p w:rsidR="00DB6DE9"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Schemat podejmowania interwencji w przypadku podejrzenia krzywdzenia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przez osoby trzecie, związane ze Szkołą tj. pracowni</w:t>
      </w:r>
      <w:r w:rsidR="00DB6DE9" w:rsidRPr="001D4E3C">
        <w:rPr>
          <w:rFonts w:ascii="Times New Roman" w:hAnsi="Times New Roman" w:cs="Times New Roman"/>
          <w:sz w:val="24"/>
          <w:szCs w:val="24"/>
        </w:rPr>
        <w:t>ków</w:t>
      </w:r>
      <w:r w:rsidRPr="001D4E3C">
        <w:rPr>
          <w:rFonts w:ascii="Times New Roman" w:hAnsi="Times New Roman" w:cs="Times New Roman"/>
          <w:sz w:val="24"/>
          <w:szCs w:val="24"/>
        </w:rPr>
        <w:t xml:space="preserve">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wolontariusz</w:t>
      </w:r>
      <w:r w:rsidR="00DB6DE9" w:rsidRPr="001D4E3C">
        <w:rPr>
          <w:rFonts w:ascii="Times New Roman" w:hAnsi="Times New Roman" w:cs="Times New Roman"/>
          <w:sz w:val="24"/>
          <w:szCs w:val="24"/>
        </w:rPr>
        <w:t>y, pracowników</w:t>
      </w:r>
      <w:r w:rsidRPr="001D4E3C">
        <w:rPr>
          <w:rFonts w:ascii="Times New Roman" w:hAnsi="Times New Roman" w:cs="Times New Roman"/>
          <w:sz w:val="24"/>
          <w:szCs w:val="24"/>
        </w:rPr>
        <w:t xml:space="preserve"> organizacj</w:t>
      </w:r>
      <w:r w:rsidR="00DB6DE9" w:rsidRPr="001D4E3C">
        <w:rPr>
          <w:rFonts w:ascii="Times New Roman" w:hAnsi="Times New Roman" w:cs="Times New Roman"/>
          <w:sz w:val="24"/>
          <w:szCs w:val="24"/>
        </w:rPr>
        <w:t>i</w:t>
      </w:r>
      <w:r w:rsidRPr="001D4E3C">
        <w:rPr>
          <w:rFonts w:ascii="Times New Roman" w:hAnsi="Times New Roman" w:cs="Times New Roman"/>
          <w:sz w:val="24"/>
          <w:szCs w:val="24"/>
        </w:rPr>
        <w:t xml:space="preserve"> i firm</w:t>
      </w:r>
      <w:r w:rsidR="00DB6DE9" w:rsidRPr="001D4E3C">
        <w:rPr>
          <w:rFonts w:ascii="Times New Roman" w:hAnsi="Times New Roman" w:cs="Times New Roman"/>
          <w:sz w:val="24"/>
          <w:szCs w:val="24"/>
        </w:rPr>
        <w:t xml:space="preserve"> współpracujących</w:t>
      </w:r>
      <w:r w:rsidRPr="001D4E3C">
        <w:rPr>
          <w:rFonts w:ascii="Times New Roman" w:hAnsi="Times New Roman" w:cs="Times New Roman"/>
          <w:sz w:val="24"/>
          <w:szCs w:val="24"/>
        </w:rPr>
        <w:t xml:space="preserve"> ze Szkołą: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jeśli pracownik podejrzewa,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doświadcza przemocy z uszczerbkiem na zdrowiu, wykorzystania seksualnego lub zagrożone jest jego życie, zobowiązany jest do zapewnienia </w:t>
      </w:r>
      <w:r w:rsidR="00A240D8" w:rsidRPr="001D4E3C">
        <w:rPr>
          <w:rFonts w:ascii="Times New Roman" w:hAnsi="Times New Roman" w:cs="Times New Roman"/>
          <w:sz w:val="24"/>
          <w:szCs w:val="24"/>
        </w:rPr>
        <w:t>słuchaczowi</w:t>
      </w:r>
      <w:r w:rsidRPr="001D4E3C">
        <w:rPr>
          <w:rFonts w:ascii="Times New Roman" w:hAnsi="Times New Roman" w:cs="Times New Roman"/>
          <w:sz w:val="24"/>
          <w:szCs w:val="24"/>
        </w:rPr>
        <w:t xml:space="preserve"> bezpiecznego miejsca i odseparowania go od osoby stwarzającej zagrożenie. Pracownik zobowiązany jest do zawiadomienia </w:t>
      </w:r>
      <w:r w:rsidRPr="001D4E3C">
        <w:rPr>
          <w:rFonts w:ascii="Times New Roman" w:hAnsi="Times New Roman" w:cs="Times New Roman"/>
          <w:bCs/>
          <w:sz w:val="24"/>
          <w:szCs w:val="24"/>
        </w:rPr>
        <w:t>policji pod nr 112 lub 997</w:t>
      </w:r>
      <w:r w:rsidRPr="001D4E3C">
        <w:rPr>
          <w:rFonts w:ascii="Times New Roman" w:hAnsi="Times New Roman" w:cs="Times New Roman"/>
          <w:sz w:val="24"/>
          <w:szCs w:val="24"/>
        </w:rPr>
        <w:t xml:space="preserve">, a w przypadku podejrzenia innych przestępstw do poinformowania policji lub prokuratury o możliwości popełnienia przestępstwa. W przypadku zawiadomienia telefonicznego pracownik zobowiązany jest podać swoje dane, dane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oraz dane osoby podejrzanej o krzywdzenie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oraz opis sytuacji z najważniejszymi faktami. W przypadku zawiadomienia o możliwości popełnienia przestępstwa zawiadomienie adresuje się do najbliższej jednostki, w zawiadomieniu podaje się dane jak w przypadku zawiadomienia telefonicznego;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jeśli pracownik podejrzewa,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doświadczył jednorazowo przemocy fizycznej lub psychicznej (np. popychanie, klapsy, poniżanie, ośmieszanie), zobowiązany jest do zadbania o bezpieczeństwo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 odseparowania go od osoby krzywdzącej. Następnie powinien zawiadomić dyrekcję, aby ta mogła zakończyć współpracę z osobą krzywdzącą;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jeśli pracownik zauważy inne niepokojące zachowania wobec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np. krzyki, niestosowne komentarze zobowiązany jest zadbać o bezpieczeństwo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 odseparować go od osoby podejrzanej o krzywdzenie. Poinformowanie dyrekcji, aby mogła przeprowadzić rozmowę dyscyplinującą, a w razie konieczności zakończyć współpracę. </w:t>
      </w:r>
    </w:p>
    <w:p w:rsidR="00A240D8"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Schemat podejmowania interwencji w przypadku podejrzenia krzywdzenia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przez osobę nieletnią: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jeśli pracownik podejrzewa,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doświadcza przemocy z uszczerbkiem na zdrowiu, wykorzystania seksualnego lub zagrożone jest jego życie, zobowiązany jest do zapewnienia </w:t>
      </w:r>
      <w:r w:rsidR="00A240D8" w:rsidRPr="001D4E3C">
        <w:rPr>
          <w:rFonts w:ascii="Times New Roman" w:hAnsi="Times New Roman" w:cs="Times New Roman"/>
          <w:sz w:val="24"/>
          <w:szCs w:val="24"/>
        </w:rPr>
        <w:t>słuchaczowi</w:t>
      </w:r>
      <w:r w:rsidRPr="001D4E3C">
        <w:rPr>
          <w:rFonts w:ascii="Times New Roman" w:hAnsi="Times New Roman" w:cs="Times New Roman"/>
          <w:sz w:val="24"/>
          <w:szCs w:val="24"/>
        </w:rPr>
        <w:t xml:space="preserve"> bezpiecznego miejsca i odseparowania go od osoby stwarzającej zagrożenie. Ponadto, zawiadamia dyrekcję, aby przeprowadziła rozmowę, a jeśli to niemożliwe sam przeprowadza rozmowę z opiekunami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 osoby nieletniej podejrzanej o czyn zabroniony. Jednocześnie powiadamia najbliższy sąd rodzinny lub policję wysyłając zawiadomienie o możliwości popełnienia przestępstwa, podając dane jak w przypadku opisanym w § 9 ust.1; </w:t>
      </w:r>
    </w:p>
    <w:p w:rsidR="008515F1"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jeśli pracownik podejrzewa,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doświadczył jednorazowo przemocy fizycznej lub psychicznej ze strony osoby nieletniej, zobowiązany jest do zadbania o bezpieczeństwo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 odseparowania go od osoby krzywdzącej. Ponadto zawiadamia dyrekcję, aby przeprowadziła rozmowę, a jeśli </w:t>
      </w:r>
      <w:r w:rsidR="00D4727B" w:rsidRPr="001D4E3C">
        <w:rPr>
          <w:rFonts w:ascii="Times New Roman" w:hAnsi="Times New Roman" w:cs="Times New Roman"/>
          <w:sz w:val="24"/>
          <w:szCs w:val="24"/>
        </w:rPr>
        <w:t xml:space="preserve">jest </w:t>
      </w:r>
      <w:r w:rsidRPr="001D4E3C">
        <w:rPr>
          <w:rFonts w:ascii="Times New Roman" w:hAnsi="Times New Roman" w:cs="Times New Roman"/>
          <w:sz w:val="24"/>
          <w:szCs w:val="24"/>
        </w:rPr>
        <w:t xml:space="preserve">to niemożliwe sam przeprowadza rozmowę z opiekunami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 osoby nieletniej</w:t>
      </w:r>
      <w:r w:rsidR="00D4727B" w:rsidRPr="001D4E3C">
        <w:rPr>
          <w:rFonts w:ascii="Times New Roman" w:hAnsi="Times New Roman" w:cs="Times New Roman"/>
          <w:sz w:val="24"/>
          <w:szCs w:val="24"/>
        </w:rPr>
        <w:t>.</w:t>
      </w:r>
      <w:r w:rsidRPr="001D4E3C">
        <w:rPr>
          <w:rFonts w:ascii="Times New Roman" w:hAnsi="Times New Roman" w:cs="Times New Roman"/>
          <w:sz w:val="24"/>
          <w:szCs w:val="24"/>
        </w:rPr>
        <w:t xml:space="preserve"> W przypadku braku poprawy powiadamia lokalny sąd rodzinny, wysyłając wniosek o wgląd w sytuację rodziny. </w:t>
      </w:r>
    </w:p>
    <w:p w:rsidR="008515F1" w:rsidRPr="001D4E3C" w:rsidRDefault="008515F1"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Schemat podejmowania interwencji w przypadku podejrzenia krzywdzenia słuchacza przez jego opiekuna: </w:t>
      </w:r>
    </w:p>
    <w:p w:rsidR="008515F1"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1) jeśli pracownik podejrzewa,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doświadczył jednorazowo przemocy fizycznej lub psychicznej ze strony opiekuna, zobowiązany jest do zadbania o bezpieczeństwo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Ponadto zawiadamia dyrekcję, aby przeprowadziła rozmowę, a jeśli to niemożliwe sam przeprowadza rozmowę z opiekunami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rsidR="003E7326"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jeśli pracownik podejrzewa, że małoletni jest zaniedbany lub jego opiekun jest niewydolny wychowawczo, powinien zadbać o bezpieczeństwo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Powinien powiadomić dyrekcję oraz porozmawiać z opiekunem, proponując mu możliwość wsparcia psychologicznego oraz możliwości wsparcia materialnego. Jeśli sytuacja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się nie poprawi, zobowiązany jest zawiadomić ośrodek pomocy społecznej. </w:t>
      </w:r>
    </w:p>
    <w:p w:rsidR="00EC1AD7" w:rsidRPr="001D4E3C" w:rsidRDefault="00EC1AD7" w:rsidP="00EC1AD7">
      <w:pPr>
        <w:spacing w:after="0" w:line="240" w:lineRule="auto"/>
        <w:rPr>
          <w:rFonts w:ascii="Times New Roman" w:hAnsi="Times New Roman" w:cs="Times New Roman"/>
          <w:sz w:val="24"/>
          <w:szCs w:val="24"/>
        </w:rPr>
      </w:pP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10. </w:t>
      </w:r>
    </w:p>
    <w:p w:rsidR="004050AF" w:rsidRPr="00EC1AD7" w:rsidRDefault="003E7326" w:rsidP="00EC1AD7">
      <w:pPr>
        <w:spacing w:after="0" w:line="240" w:lineRule="auto"/>
        <w:rPr>
          <w:rFonts w:ascii="Times New Roman" w:hAnsi="Times New Roman" w:cs="Times New Roman"/>
          <w:b/>
          <w:sz w:val="24"/>
          <w:szCs w:val="24"/>
        </w:rPr>
      </w:pPr>
      <w:r w:rsidRPr="001D4E3C">
        <w:rPr>
          <w:rFonts w:ascii="Times New Roman" w:hAnsi="Times New Roman" w:cs="Times New Roman"/>
          <w:sz w:val="24"/>
          <w:szCs w:val="24"/>
        </w:rPr>
        <w:t xml:space="preserve">1. W każdym przypadku zauważenia krzywdzenia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należy uzupełnić </w:t>
      </w:r>
      <w:r w:rsidR="004050AF" w:rsidRPr="001D4E3C">
        <w:rPr>
          <w:rFonts w:ascii="Times New Roman" w:hAnsi="Times New Roman" w:cs="Times New Roman"/>
          <w:sz w:val="24"/>
          <w:szCs w:val="24"/>
        </w:rPr>
        <w:t xml:space="preserve">Kartę dokumentowania przebiegu zdarzania (załącznik Nr 2) i Kartę zdarzeń zagrażających dobru małoletniego </w:t>
      </w:r>
      <w:r w:rsidR="004050AF" w:rsidRPr="00EC1AD7">
        <w:rPr>
          <w:rFonts w:ascii="Times New Roman" w:hAnsi="Times New Roman" w:cs="Times New Roman"/>
          <w:b/>
          <w:sz w:val="24"/>
          <w:szCs w:val="24"/>
        </w:rPr>
        <w:t>(załącznik</w:t>
      </w:r>
      <w:r w:rsidR="00EC1AD7">
        <w:rPr>
          <w:rFonts w:ascii="Times New Roman" w:hAnsi="Times New Roman" w:cs="Times New Roman"/>
          <w:b/>
          <w:sz w:val="24"/>
          <w:szCs w:val="24"/>
        </w:rPr>
        <w:t xml:space="preserve">           </w:t>
      </w:r>
      <w:r w:rsidR="004050AF" w:rsidRPr="00EC1AD7">
        <w:rPr>
          <w:rFonts w:ascii="Times New Roman" w:hAnsi="Times New Roman" w:cs="Times New Roman"/>
          <w:b/>
          <w:sz w:val="24"/>
          <w:szCs w:val="24"/>
        </w:rPr>
        <w:t xml:space="preserve"> nr 3).</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Kartę załącza się do akt osobowych małoletniego. W przypadku podejrzeń wobec pracownika, również do akt osobowych pracownika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t>
      </w:r>
    </w:p>
    <w:p w:rsidR="000851D4" w:rsidRPr="001D4E3C" w:rsidRDefault="000851D4" w:rsidP="00EC1AD7">
      <w:pPr>
        <w:spacing w:line="240" w:lineRule="auto"/>
        <w:jc w:val="left"/>
        <w:rPr>
          <w:rFonts w:ascii="Times New Roman" w:hAnsi="Times New Roman" w:cs="Times New Roman"/>
          <w:bCs/>
          <w:sz w:val="24"/>
          <w:szCs w:val="24"/>
        </w:rPr>
      </w:pPr>
    </w:p>
    <w:p w:rsidR="003E7326" w:rsidRPr="001D4E3C" w:rsidRDefault="003E7326" w:rsidP="00EC1AD7">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ROZDZIAŁ 5</w:t>
      </w:r>
    </w:p>
    <w:p w:rsidR="000851D4" w:rsidRDefault="003E7326" w:rsidP="00EC1AD7">
      <w:pPr>
        <w:pStyle w:val="Nagwek2"/>
        <w:spacing w:before="0" w:line="240" w:lineRule="auto"/>
        <w:jc w:val="left"/>
        <w:rPr>
          <w:rFonts w:ascii="Times New Roman" w:hAnsi="Times New Roman" w:cs="Times New Roman"/>
          <w:sz w:val="24"/>
          <w:szCs w:val="24"/>
        </w:rPr>
      </w:pPr>
      <w:r w:rsidRPr="00EC1AD7">
        <w:rPr>
          <w:rFonts w:ascii="Times New Roman" w:hAnsi="Times New Roman" w:cs="Times New Roman"/>
          <w:sz w:val="24"/>
          <w:szCs w:val="24"/>
        </w:rPr>
        <w:t>Zasady ochrony danych osobowych małoletniego</w:t>
      </w:r>
    </w:p>
    <w:p w:rsidR="00EC1AD7" w:rsidRPr="00EC1AD7" w:rsidRDefault="00EC1AD7" w:rsidP="00EC1AD7"/>
    <w:p w:rsidR="00EC1AD7" w:rsidRPr="00EC1AD7" w:rsidRDefault="003E7326" w:rsidP="00EC1AD7">
      <w:pPr>
        <w:spacing w:after="0" w:line="240" w:lineRule="auto"/>
        <w:rPr>
          <w:rFonts w:ascii="Times New Roman" w:hAnsi="Times New Roman" w:cs="Times New Roman"/>
          <w:b/>
          <w:bCs/>
          <w:sz w:val="24"/>
          <w:szCs w:val="24"/>
        </w:rPr>
      </w:pPr>
      <w:r w:rsidRPr="00EC1AD7">
        <w:rPr>
          <w:rFonts w:ascii="Times New Roman" w:hAnsi="Times New Roman" w:cs="Times New Roman"/>
          <w:b/>
          <w:bCs/>
          <w:sz w:val="24"/>
          <w:szCs w:val="24"/>
        </w:rPr>
        <w:t xml:space="preserve">§ 11.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Dane osobowe małoletniego podlegają ochronie na zasadach określonych w Ustawie z dna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0851D4" w:rsidRPr="001D4E3C" w:rsidRDefault="000851D4"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ma obowiązek zachowania tajemnicy danych osobowych, które przetwarza oraz zachowania w tajemnicy sposobów zabezpieczenia danych osobowych przed nieuprawnionym dostępem; </w:t>
      </w:r>
    </w:p>
    <w:p w:rsidR="000851D4" w:rsidRPr="001D4E3C" w:rsidRDefault="000851D4"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dane osobowe słuchacza są udostępniane wyłącznie osobom i podmiotom uprawnionym na podstawie odrębnych przepisów; </w:t>
      </w:r>
    </w:p>
    <w:p w:rsidR="00EC1AD7" w:rsidRDefault="000851D4"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jest uprawniony do przetwarzania danych osobowych słuchacza i udostępnienia tych danych w ramach zespołu interdyscyplinarnego.</w:t>
      </w:r>
    </w:p>
    <w:p w:rsidR="000851D4" w:rsidRPr="001D4E3C" w:rsidRDefault="000851D4"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w:t>
      </w: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12. </w:t>
      </w:r>
    </w:p>
    <w:p w:rsidR="000851D4"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może wykorzystać informacje o </w:t>
      </w:r>
      <w:r w:rsidR="00B635E2" w:rsidRPr="001D4E3C">
        <w:rPr>
          <w:rFonts w:ascii="Times New Roman" w:hAnsi="Times New Roman" w:cs="Times New Roman"/>
          <w:sz w:val="24"/>
          <w:szCs w:val="24"/>
        </w:rPr>
        <w:t>słuchaczu</w:t>
      </w:r>
      <w:r w:rsidRPr="001D4E3C">
        <w:rPr>
          <w:rFonts w:ascii="Times New Roman" w:hAnsi="Times New Roman" w:cs="Times New Roman"/>
          <w:sz w:val="24"/>
          <w:szCs w:val="24"/>
        </w:rPr>
        <w:t xml:space="preserve"> w celach szkoleniowych lub edukacyjnych wyłącznie z zachowaniem anonimowości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oraz w sposób uniemożliwiający identyfikację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t>
      </w:r>
    </w:p>
    <w:p w:rsidR="00EC1AD7" w:rsidRPr="001D4E3C" w:rsidRDefault="00EC1AD7" w:rsidP="00EC1AD7">
      <w:pPr>
        <w:spacing w:after="0" w:line="240" w:lineRule="auto"/>
        <w:rPr>
          <w:rFonts w:ascii="Times New Roman" w:hAnsi="Times New Roman" w:cs="Times New Roman"/>
          <w:sz w:val="24"/>
          <w:szCs w:val="24"/>
        </w:rPr>
      </w:pPr>
    </w:p>
    <w:p w:rsidR="003E7326" w:rsidRPr="001D4E3C" w:rsidRDefault="003E7326" w:rsidP="00EC1AD7">
      <w:pPr>
        <w:spacing w:after="0" w:line="240" w:lineRule="auto"/>
        <w:rPr>
          <w:rFonts w:ascii="Times New Roman" w:hAnsi="Times New Roman" w:cs="Times New Roman"/>
          <w:sz w:val="24"/>
          <w:szCs w:val="24"/>
        </w:rPr>
      </w:pPr>
      <w:r w:rsidRPr="00EC1AD7">
        <w:rPr>
          <w:rFonts w:ascii="Times New Roman" w:hAnsi="Times New Roman" w:cs="Times New Roman"/>
          <w:b/>
          <w:bCs/>
          <w:sz w:val="24"/>
          <w:szCs w:val="24"/>
        </w:rPr>
        <w:t>§ 13</w:t>
      </w:r>
      <w:r w:rsidRPr="001D4E3C">
        <w:rPr>
          <w:rFonts w:ascii="Times New Roman" w:hAnsi="Times New Roman" w:cs="Times New Roman"/>
          <w:bCs/>
          <w:sz w:val="24"/>
          <w:szCs w:val="24"/>
        </w:rPr>
        <w:t xml:space="preserv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nie może udostępnić osobom trzecim, w tym przedstawicielom mediów informacji o małoletnim ani o jego opiekunie.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 wyjątkowych i uzasadnionych sytuacjach, może skontaktować się z opiekunem małoletniego i zapytać go o zgodę na podanie jego danych kontaktowych przedstawicielom mediów. W przypadku wyrażenia zgody,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podaje przedstawicielowi mediów dane kontaktowe do opiekuna małoletniego. </w:t>
      </w:r>
    </w:p>
    <w:p w:rsidR="003E7326" w:rsidRPr="001D4E3C"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3.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nie kontaktuje przedstawicieli mediów z małoletnim, nie wypowiada się w kontakcie z przedstawicielami mediów o sprawie małoletniego lub jego opiekuna. Zakaz ten dotyczy także sytuacji, gdy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jest przeświadczony, że jego wypowiedź nie jest w żaden sposób utrwalana. </w:t>
      </w:r>
    </w:p>
    <w:p w:rsidR="003E7326" w:rsidRPr="00EC1AD7" w:rsidRDefault="003E7326" w:rsidP="00EC1AD7">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14.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W celu realizacji materiału medialnego można udostępnić mediom wybrane pomieszczenia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Decyzję w sprawie udostępnienia pomieszczenia podejmuje Dyrektor. </w:t>
      </w:r>
    </w:p>
    <w:p w:rsidR="003E7326"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Dyrektor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podejmując decyzję, o której mowa w punkcie poprzedzającym, poleca pracownikowi sekretariatu przygotować wybrane pomieszczenie w celu realizacji materiału medialnego w taki sposób, by uniemożliwić filmowanie przebywających na terenie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w:t>
      </w:r>
    </w:p>
    <w:p w:rsidR="00EC1AD7" w:rsidRPr="001D4E3C" w:rsidRDefault="00EC1AD7" w:rsidP="00EC1AD7">
      <w:pPr>
        <w:spacing w:after="0" w:line="240" w:lineRule="auto"/>
        <w:rPr>
          <w:rFonts w:ascii="Times New Roman" w:hAnsi="Times New Roman" w:cs="Times New Roman"/>
          <w:sz w:val="24"/>
          <w:szCs w:val="24"/>
        </w:rPr>
      </w:pPr>
    </w:p>
    <w:p w:rsidR="003E7326" w:rsidRPr="001D4E3C" w:rsidRDefault="003E7326" w:rsidP="00EC1AD7">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ROZDZIAŁ 6</w:t>
      </w:r>
    </w:p>
    <w:p w:rsidR="003E7326" w:rsidRPr="001D4E3C" w:rsidRDefault="003E7326" w:rsidP="00EC1AD7">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 xml:space="preserve">Zasady ochrony wizerunku </w:t>
      </w:r>
      <w:r w:rsidR="00A240D8" w:rsidRPr="001D4E3C">
        <w:rPr>
          <w:rFonts w:ascii="Times New Roman" w:hAnsi="Times New Roman" w:cs="Times New Roman"/>
          <w:sz w:val="24"/>
          <w:szCs w:val="24"/>
        </w:rPr>
        <w:t>słuchacza</w:t>
      </w:r>
    </w:p>
    <w:p w:rsidR="000851D4" w:rsidRPr="001D4E3C" w:rsidRDefault="000851D4" w:rsidP="001D4E3C">
      <w:pPr>
        <w:spacing w:line="240" w:lineRule="auto"/>
        <w:rPr>
          <w:rFonts w:ascii="Times New Roman" w:hAnsi="Times New Roman" w:cs="Times New Roman"/>
          <w:sz w:val="24"/>
          <w:szCs w:val="24"/>
        </w:rPr>
      </w:pPr>
    </w:p>
    <w:p w:rsidR="00EC1AD7" w:rsidRPr="00EC1AD7" w:rsidRDefault="003E7326" w:rsidP="00EC1AD7">
      <w:pPr>
        <w:spacing w:after="0" w:line="240" w:lineRule="auto"/>
        <w:rPr>
          <w:rFonts w:ascii="Times New Roman" w:hAnsi="Times New Roman" w:cs="Times New Roman"/>
          <w:bCs/>
          <w:sz w:val="24"/>
          <w:szCs w:val="24"/>
        </w:rPr>
      </w:pPr>
      <w:r w:rsidRPr="00EC1AD7">
        <w:rPr>
          <w:rFonts w:ascii="Times New Roman" w:hAnsi="Times New Roman" w:cs="Times New Roman"/>
          <w:b/>
          <w:bCs/>
          <w:sz w:val="24"/>
          <w:szCs w:val="24"/>
        </w:rPr>
        <w:t>§ 15</w:t>
      </w:r>
      <w:r w:rsidRPr="001D4E3C">
        <w:rPr>
          <w:rFonts w:ascii="Times New Roman" w:hAnsi="Times New Roman" w:cs="Times New Roman"/>
          <w:bCs/>
          <w:sz w:val="24"/>
          <w:szCs w:val="24"/>
        </w:rPr>
        <w:t xml:space="preserve">. </w:t>
      </w:r>
    </w:p>
    <w:p w:rsidR="003E7326"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Pracownicy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uznając prawo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do prywatności i ochrony dóbr osobistych, zapewniają ochronę wizerunku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w:t>
      </w:r>
    </w:p>
    <w:p w:rsidR="00EC1AD7" w:rsidRPr="001D4E3C" w:rsidRDefault="00EC1AD7" w:rsidP="00EC1AD7">
      <w:pPr>
        <w:spacing w:after="0" w:line="240" w:lineRule="auto"/>
        <w:rPr>
          <w:rFonts w:ascii="Times New Roman" w:hAnsi="Times New Roman" w:cs="Times New Roman"/>
          <w:sz w:val="24"/>
          <w:szCs w:val="24"/>
        </w:rPr>
      </w:pPr>
    </w:p>
    <w:p w:rsidR="00EC1AD7" w:rsidRPr="00EC1AD7" w:rsidRDefault="003E7326" w:rsidP="00EC1AD7">
      <w:pPr>
        <w:spacing w:after="0" w:line="240" w:lineRule="auto"/>
        <w:rPr>
          <w:rFonts w:ascii="Times New Roman" w:hAnsi="Times New Roman" w:cs="Times New Roman"/>
          <w:b/>
          <w:bCs/>
          <w:sz w:val="24"/>
          <w:szCs w:val="24"/>
        </w:rPr>
      </w:pPr>
      <w:r w:rsidRPr="00EC1AD7">
        <w:rPr>
          <w:rFonts w:ascii="Times New Roman" w:hAnsi="Times New Roman" w:cs="Times New Roman"/>
          <w:b/>
          <w:bCs/>
          <w:sz w:val="24"/>
          <w:szCs w:val="24"/>
        </w:rPr>
        <w:t xml:space="preserve">§ 16.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Pracownikowi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nie wolno umożliwiać osobom trzecim, w tym przedstawicielom mediów utrwalania wizerunku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(tj. filmowanie, fotografowanie) na terenie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bez pisemnej pod rygorem nieważności zgody opiekuna małoletniego.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W celu uzyskania zgody opiekuna małoletniego na utrwalanie wizerunku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może skontaktować się z opiekunem małoletniego i ustalić procedurę uzyskania zgody.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Niedopuszczalne jest podanie przedstawicielowi mediów danych kontaktowych opiekuna małoletniego bez wiedzy i zgody tego opiekuna. </w:t>
      </w:r>
    </w:p>
    <w:p w:rsidR="003E7326"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Jeżeli wizerunek małoletniego stanowi jedynie szczegół całości, takiej jak zgromadzenie, krajobraz, publiczna impreza, zgoda opiekunów na utrwalanie wizerunku małoletniego nie jest wymagana. </w:t>
      </w:r>
    </w:p>
    <w:p w:rsidR="00EC1AD7" w:rsidRPr="001D4E3C" w:rsidRDefault="00EC1AD7" w:rsidP="00EC1AD7">
      <w:pPr>
        <w:spacing w:after="0" w:line="240" w:lineRule="auto"/>
        <w:rPr>
          <w:rFonts w:ascii="Times New Roman" w:hAnsi="Times New Roman" w:cs="Times New Roman"/>
          <w:sz w:val="24"/>
          <w:szCs w:val="24"/>
        </w:rPr>
      </w:pPr>
    </w:p>
    <w:p w:rsidR="00EC1AD7" w:rsidRPr="00EC1AD7" w:rsidRDefault="003E7326" w:rsidP="00EC1AD7">
      <w:pPr>
        <w:spacing w:after="0" w:line="240" w:lineRule="auto"/>
        <w:rPr>
          <w:rFonts w:ascii="Times New Roman" w:hAnsi="Times New Roman" w:cs="Times New Roman"/>
          <w:b/>
          <w:bCs/>
          <w:sz w:val="24"/>
          <w:szCs w:val="24"/>
        </w:rPr>
      </w:pPr>
      <w:r w:rsidRPr="00EC1AD7">
        <w:rPr>
          <w:rFonts w:ascii="Times New Roman" w:hAnsi="Times New Roman" w:cs="Times New Roman"/>
          <w:b/>
          <w:bCs/>
          <w:sz w:val="24"/>
          <w:szCs w:val="24"/>
        </w:rPr>
        <w:t xml:space="preserve">§ 17.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Upublicznienie przez pracownika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wizerunku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utrwalonego w jakiejkolwiek formie (tj. fotografia, nagranie audio-wideo) wymaga pisemnej zgody opiekuna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pod rygorem nieważności.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Przed utrwaleniem wizerunku małoletniego należy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oraz opiekuna poinformować o tym, gdzie będzie umieszczony zarejestrowany wizerunek i w jakim kontekście będzie wykorzystywany (np. że umieszczony zostanie na stronie www.youtube.pl) w celach promocyjnych. </w:t>
      </w:r>
    </w:p>
    <w:p w:rsidR="00EC1AD7" w:rsidRPr="00EC1AD7" w:rsidRDefault="00EC1AD7" w:rsidP="00EC1AD7"/>
    <w:p w:rsidR="00EC1AD7" w:rsidRPr="00EC1AD7" w:rsidRDefault="003E7326" w:rsidP="00EC1AD7">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ROZDZIAŁ 7</w:t>
      </w:r>
    </w:p>
    <w:p w:rsidR="003E7326" w:rsidRPr="001D4E3C" w:rsidRDefault="003E7326" w:rsidP="00EC1AD7">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Zasady korzystania z urządzeń elektronicznych z dostępem do sieci Internet.</w:t>
      </w:r>
    </w:p>
    <w:p w:rsidR="003E7326" w:rsidRPr="001D4E3C" w:rsidRDefault="003E7326" w:rsidP="00EC1AD7">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 xml:space="preserve">Procedury ochrony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przed treściami szkodliwymi i zagrożeniami</w:t>
      </w:r>
    </w:p>
    <w:p w:rsidR="003E7326" w:rsidRPr="001D4E3C" w:rsidRDefault="003E7326" w:rsidP="00EC1AD7">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w sieci Internet oraz utrwalonymi w innej formie</w:t>
      </w:r>
    </w:p>
    <w:p w:rsidR="0051658F" w:rsidRPr="001D4E3C" w:rsidRDefault="0051658F" w:rsidP="00EC1AD7">
      <w:pPr>
        <w:spacing w:line="240" w:lineRule="auto"/>
        <w:rPr>
          <w:rFonts w:ascii="Times New Roman" w:hAnsi="Times New Roman" w:cs="Times New Roman"/>
          <w:sz w:val="24"/>
          <w:szCs w:val="24"/>
        </w:rPr>
      </w:pPr>
    </w:p>
    <w:p w:rsidR="003E7326" w:rsidRPr="00EC1AD7" w:rsidRDefault="003E7326" w:rsidP="0067063C">
      <w:pPr>
        <w:spacing w:after="0" w:line="240" w:lineRule="auto"/>
        <w:rPr>
          <w:rFonts w:ascii="Times New Roman" w:hAnsi="Times New Roman" w:cs="Times New Roman"/>
          <w:b/>
          <w:sz w:val="24"/>
          <w:szCs w:val="24"/>
        </w:rPr>
      </w:pPr>
      <w:r w:rsidRPr="00EC1AD7">
        <w:rPr>
          <w:rFonts w:ascii="Times New Roman" w:hAnsi="Times New Roman" w:cs="Times New Roman"/>
          <w:b/>
          <w:bCs/>
          <w:sz w:val="24"/>
          <w:szCs w:val="24"/>
        </w:rPr>
        <w:t xml:space="preserve">§ 18. </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Szkoła zapewnia </w:t>
      </w:r>
      <w:r w:rsidR="00B635E2" w:rsidRPr="001D4E3C">
        <w:rPr>
          <w:rFonts w:ascii="Times New Roman" w:hAnsi="Times New Roman" w:cs="Times New Roman"/>
          <w:sz w:val="24"/>
          <w:szCs w:val="24"/>
        </w:rPr>
        <w:t>słuchaczom</w:t>
      </w:r>
      <w:r w:rsidRPr="001D4E3C">
        <w:rPr>
          <w:rFonts w:ascii="Times New Roman" w:hAnsi="Times New Roman" w:cs="Times New Roman"/>
          <w:sz w:val="24"/>
          <w:szCs w:val="24"/>
        </w:rPr>
        <w:t xml:space="preserve"> dostęp do Internetu oraz podejmuje działania zabezpieczające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przed dostępem do treści, które mogą stanowić zagrożenie dla ich prawidłowego rozwoju. </w:t>
      </w:r>
    </w:p>
    <w:p w:rsidR="0051658F"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Zasady bezpiecznego korzystania z Internetu i mediów elektronicznych: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1) Szkoła zapewnia personelowi i </w:t>
      </w:r>
      <w:r w:rsidR="00B635E2" w:rsidRPr="001D4E3C">
        <w:rPr>
          <w:rFonts w:ascii="Times New Roman" w:hAnsi="Times New Roman" w:cs="Times New Roman"/>
          <w:sz w:val="24"/>
          <w:szCs w:val="24"/>
        </w:rPr>
        <w:t>słuchaczom</w:t>
      </w:r>
      <w:r w:rsidRPr="001D4E3C">
        <w:rPr>
          <w:rFonts w:ascii="Times New Roman" w:hAnsi="Times New Roman" w:cs="Times New Roman"/>
          <w:sz w:val="24"/>
          <w:szCs w:val="24"/>
        </w:rPr>
        <w:t xml:space="preserve"> możliwość korzystania z Internetu w czasie trwania zajęć;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2) sieć szkolna jest mon</w:t>
      </w:r>
      <w:r w:rsidR="0051658F" w:rsidRPr="001D4E3C">
        <w:rPr>
          <w:rFonts w:ascii="Times New Roman" w:hAnsi="Times New Roman" w:cs="Times New Roman"/>
          <w:sz w:val="24"/>
          <w:szCs w:val="24"/>
        </w:rPr>
        <w:t>itorowan</w:t>
      </w:r>
      <w:r w:rsidRPr="001D4E3C">
        <w:rPr>
          <w:rFonts w:ascii="Times New Roman" w:hAnsi="Times New Roman" w:cs="Times New Roman"/>
          <w:sz w:val="24"/>
          <w:szCs w:val="24"/>
        </w:rPr>
        <w:t xml:space="preserve">a; </w:t>
      </w:r>
    </w:p>
    <w:p w:rsidR="0051658F"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sieć szkolna jest zabezpieczona zgodnie z obowiązującymi Standardami Ochrony Małoletnich. Za zabezpieczenie odpowiada osoba wyznaczona przez Dyrektora. Do zadań tej osoby należy między innymi: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a) zabezpieczenie sieci szkolnej przed niebezpiecznymi treściami,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b) instalacja oraz aktualizacja oprogramowania, </w:t>
      </w:r>
    </w:p>
    <w:p w:rsidR="003E7326" w:rsidRPr="001D4E3C"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c) 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w:t>
      </w:r>
      <w:r w:rsidR="00B635E2" w:rsidRPr="001D4E3C">
        <w:rPr>
          <w:rFonts w:ascii="Times New Roman" w:hAnsi="Times New Roman" w:cs="Times New Roman"/>
          <w:sz w:val="24"/>
          <w:szCs w:val="24"/>
        </w:rPr>
        <w:t>słuchaczu</w:t>
      </w:r>
      <w:r w:rsidRPr="001D4E3C">
        <w:rPr>
          <w:rFonts w:ascii="Times New Roman" w:hAnsi="Times New Roman" w:cs="Times New Roman"/>
          <w:sz w:val="24"/>
          <w:szCs w:val="24"/>
        </w:rPr>
        <w:t xml:space="preserve">, który korzystał z komputera w czasie wprowadzenia niebezpiecznych treści, wyznaczony pracownik przekazuje Dyrektorowi, który aranżuje dla </w:t>
      </w:r>
      <w:r w:rsidR="00A240D8" w:rsidRPr="001D4E3C">
        <w:rPr>
          <w:rFonts w:ascii="Times New Roman" w:hAnsi="Times New Roman" w:cs="Times New Roman"/>
          <w:sz w:val="24"/>
          <w:szCs w:val="24"/>
        </w:rPr>
        <w:t>słuchacza</w:t>
      </w:r>
      <w:r w:rsidRPr="001D4E3C">
        <w:rPr>
          <w:rFonts w:ascii="Times New Roman" w:hAnsi="Times New Roman" w:cs="Times New Roman"/>
          <w:sz w:val="24"/>
          <w:szCs w:val="24"/>
        </w:rPr>
        <w:t xml:space="preserve"> rozmowę z psychologiem lub pedagogiem na temat bezpieczeństwa w Internecie. Jeżeli w wyniku przeprowadzonej rozmowy psycholog/pedagog uzyska informacje, że </w:t>
      </w:r>
      <w:r w:rsidR="00A240D8" w:rsidRPr="001D4E3C">
        <w:rPr>
          <w:rFonts w:ascii="Times New Roman" w:hAnsi="Times New Roman" w:cs="Times New Roman"/>
          <w:sz w:val="24"/>
          <w:szCs w:val="24"/>
        </w:rPr>
        <w:t>słuchacz</w:t>
      </w:r>
      <w:r w:rsidRPr="001D4E3C">
        <w:rPr>
          <w:rFonts w:ascii="Times New Roman" w:hAnsi="Times New Roman" w:cs="Times New Roman"/>
          <w:sz w:val="24"/>
          <w:szCs w:val="24"/>
        </w:rPr>
        <w:t xml:space="preserve"> jest krzywdzony, podejmuje działania opisane w procedurze interwencji; </w:t>
      </w:r>
    </w:p>
    <w:p w:rsidR="003E7326" w:rsidRDefault="003E7326" w:rsidP="00EC1AD7">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w przypadku dostępu realizowanego pod nadzorem pracownika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ma on obowiązek informowania małoletnich o zasadach bezpiecznego korzystania z Internetu. Pracownik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czuwa także nad bezpieczeństwem korzystania z Internetu przez </w:t>
      </w:r>
      <w:r w:rsidR="00232140" w:rsidRPr="001D4E3C">
        <w:rPr>
          <w:rFonts w:ascii="Times New Roman" w:hAnsi="Times New Roman" w:cs="Times New Roman"/>
          <w:sz w:val="24"/>
          <w:szCs w:val="24"/>
        </w:rPr>
        <w:t>słuchaczy</w:t>
      </w:r>
      <w:r w:rsidRPr="001D4E3C">
        <w:rPr>
          <w:rFonts w:ascii="Times New Roman" w:hAnsi="Times New Roman" w:cs="Times New Roman"/>
          <w:sz w:val="24"/>
          <w:szCs w:val="24"/>
        </w:rPr>
        <w:t xml:space="preserve"> podczas zajęć; </w:t>
      </w:r>
    </w:p>
    <w:p w:rsidR="00EC1AD7" w:rsidRPr="001D4E3C" w:rsidRDefault="00EC1AD7" w:rsidP="00EC1AD7">
      <w:pPr>
        <w:spacing w:after="0" w:line="240" w:lineRule="auto"/>
        <w:rPr>
          <w:rFonts w:ascii="Times New Roman" w:hAnsi="Times New Roman" w:cs="Times New Roman"/>
          <w:sz w:val="24"/>
          <w:szCs w:val="24"/>
        </w:rPr>
      </w:pPr>
    </w:p>
    <w:p w:rsidR="0093622D" w:rsidRPr="00EC1AD7" w:rsidRDefault="003E7326" w:rsidP="00EC1AD7">
      <w:pPr>
        <w:spacing w:after="0" w:line="240" w:lineRule="auto"/>
        <w:rPr>
          <w:rFonts w:ascii="Times New Roman" w:hAnsi="Times New Roman" w:cs="Times New Roman"/>
          <w:b/>
          <w:bCs/>
          <w:sz w:val="24"/>
          <w:szCs w:val="24"/>
        </w:rPr>
      </w:pPr>
      <w:r w:rsidRPr="00EC1AD7">
        <w:rPr>
          <w:rFonts w:ascii="Times New Roman" w:hAnsi="Times New Roman" w:cs="Times New Roman"/>
          <w:b/>
          <w:bCs/>
          <w:sz w:val="24"/>
          <w:szCs w:val="24"/>
        </w:rPr>
        <w:t xml:space="preserve">ROZDZIAŁ </w:t>
      </w:r>
      <w:r w:rsidR="00127A95" w:rsidRPr="00EC1AD7">
        <w:rPr>
          <w:rFonts w:ascii="Times New Roman" w:hAnsi="Times New Roman" w:cs="Times New Roman"/>
          <w:b/>
          <w:bCs/>
          <w:sz w:val="24"/>
          <w:szCs w:val="24"/>
        </w:rPr>
        <w:t>8</w:t>
      </w:r>
    </w:p>
    <w:p w:rsidR="003E7326" w:rsidRPr="00EC1AD7" w:rsidRDefault="003E7326" w:rsidP="00EC1AD7">
      <w:pPr>
        <w:spacing w:after="0" w:line="240" w:lineRule="auto"/>
        <w:rPr>
          <w:rFonts w:ascii="Times New Roman" w:hAnsi="Times New Roman" w:cs="Times New Roman"/>
          <w:b/>
          <w:bCs/>
          <w:sz w:val="24"/>
          <w:szCs w:val="24"/>
        </w:rPr>
      </w:pPr>
      <w:r w:rsidRPr="00EC1AD7">
        <w:rPr>
          <w:rFonts w:ascii="Times New Roman" w:hAnsi="Times New Roman" w:cs="Times New Roman"/>
          <w:b/>
          <w:bCs/>
          <w:sz w:val="24"/>
          <w:szCs w:val="24"/>
        </w:rPr>
        <w:t>Zasady aktualizacji standardu ochrony małoletnich oraz zakres kompetencji osób odpowiedzialnych z</w:t>
      </w:r>
      <w:r w:rsidR="00127A95" w:rsidRPr="00EC1AD7">
        <w:rPr>
          <w:rFonts w:ascii="Times New Roman" w:hAnsi="Times New Roman" w:cs="Times New Roman"/>
          <w:b/>
          <w:bCs/>
          <w:sz w:val="24"/>
          <w:szCs w:val="24"/>
        </w:rPr>
        <w:t>a przygotowanie personelu placówki</w:t>
      </w:r>
      <w:r w:rsidRPr="00EC1AD7">
        <w:rPr>
          <w:rFonts w:ascii="Times New Roman" w:hAnsi="Times New Roman" w:cs="Times New Roman"/>
          <w:b/>
          <w:bCs/>
          <w:sz w:val="24"/>
          <w:szCs w:val="24"/>
        </w:rPr>
        <w:t xml:space="preserve"> do stosowania standardów ochrony małoletnich</w:t>
      </w:r>
    </w:p>
    <w:p w:rsidR="00127A95" w:rsidRPr="001D4E3C" w:rsidRDefault="00127A95" w:rsidP="001D4E3C">
      <w:pPr>
        <w:spacing w:line="240" w:lineRule="auto"/>
        <w:rPr>
          <w:rFonts w:ascii="Times New Roman" w:hAnsi="Times New Roman" w:cs="Times New Roman"/>
          <w:sz w:val="24"/>
          <w:szCs w:val="24"/>
        </w:rPr>
      </w:pPr>
    </w:p>
    <w:p w:rsidR="003E7326" w:rsidRPr="0067063C" w:rsidRDefault="00127A95" w:rsidP="0067063C">
      <w:pPr>
        <w:spacing w:after="0" w:line="240" w:lineRule="auto"/>
        <w:rPr>
          <w:rFonts w:ascii="Times New Roman" w:hAnsi="Times New Roman" w:cs="Times New Roman"/>
          <w:b/>
          <w:sz w:val="24"/>
          <w:szCs w:val="24"/>
        </w:rPr>
      </w:pPr>
      <w:r w:rsidRPr="0067063C">
        <w:rPr>
          <w:rFonts w:ascii="Times New Roman" w:hAnsi="Times New Roman" w:cs="Times New Roman"/>
          <w:b/>
          <w:bCs/>
          <w:sz w:val="24"/>
          <w:szCs w:val="24"/>
        </w:rPr>
        <w:t xml:space="preserve">§ </w:t>
      </w:r>
      <w:r w:rsidR="0093622D" w:rsidRPr="0067063C">
        <w:rPr>
          <w:rFonts w:ascii="Times New Roman" w:hAnsi="Times New Roman" w:cs="Times New Roman"/>
          <w:b/>
          <w:bCs/>
          <w:sz w:val="24"/>
          <w:szCs w:val="24"/>
        </w:rPr>
        <w:t>19</w:t>
      </w:r>
      <w:r w:rsidR="003E7326" w:rsidRPr="0067063C">
        <w:rPr>
          <w:rFonts w:ascii="Times New Roman" w:hAnsi="Times New Roman" w:cs="Times New Roman"/>
          <w:b/>
          <w:bCs/>
          <w:sz w:val="24"/>
          <w:szCs w:val="24"/>
        </w:rPr>
        <w:t xml:space="preserve">. </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Procedura aktualizowania Standardu odbywa się nie rzadziej niż raz na 2 lata. </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Dyrektor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wyznacza osobę odpowiedzialną za Standardy Ochrony Małoletnich. </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Osoba wyznaczona przez Dyrektora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monitoruje realizację Standardów, reaguje na ich naruszenie oraz koordynuje zmiany w Standardach prowadząc równocześnie rejestr zgłoszeń i proponowanych zmian. </w:t>
      </w:r>
    </w:p>
    <w:p w:rsidR="003E7326" w:rsidRPr="001D4E3C" w:rsidRDefault="0093622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4</w:t>
      </w:r>
      <w:r w:rsidR="003E7326" w:rsidRPr="001D4E3C">
        <w:rPr>
          <w:rFonts w:ascii="Times New Roman" w:hAnsi="Times New Roman" w:cs="Times New Roman"/>
          <w:sz w:val="24"/>
          <w:szCs w:val="24"/>
        </w:rPr>
        <w:t xml:space="preserve">. Po przeprowadzonej ankiecie, osoba odpowiedzialna opracowuje wypełnione ankiety oraz sporządza z nich raport, który przedstawia Dyrektorowi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w:t>
      </w:r>
    </w:p>
    <w:p w:rsidR="003E7326" w:rsidRPr="001D4E3C" w:rsidRDefault="0093622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5</w:t>
      </w:r>
      <w:r w:rsidR="003E7326" w:rsidRPr="001D4E3C">
        <w:rPr>
          <w:rFonts w:ascii="Times New Roman" w:hAnsi="Times New Roman" w:cs="Times New Roman"/>
          <w:sz w:val="24"/>
          <w:szCs w:val="24"/>
        </w:rPr>
        <w:t xml:space="preserve">. W ankiecie pracownicy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mogą proponować zmiany Standardów oraz wskazywać naruszenia Standardów w Szkole. </w:t>
      </w:r>
    </w:p>
    <w:p w:rsidR="003E7326" w:rsidRPr="001D4E3C" w:rsidRDefault="0093622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6</w:t>
      </w:r>
      <w:r w:rsidR="003E7326" w:rsidRPr="001D4E3C">
        <w:rPr>
          <w:rFonts w:ascii="Times New Roman" w:hAnsi="Times New Roman" w:cs="Times New Roman"/>
          <w:sz w:val="24"/>
          <w:szCs w:val="24"/>
        </w:rPr>
        <w:t xml:space="preserve">. 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rsidR="003E7326" w:rsidRPr="001D4E3C" w:rsidRDefault="0093622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7</w:t>
      </w:r>
      <w:r w:rsidR="003E7326" w:rsidRPr="001D4E3C">
        <w:rPr>
          <w:rFonts w:ascii="Times New Roman" w:hAnsi="Times New Roman" w:cs="Times New Roman"/>
          <w:sz w:val="24"/>
          <w:szCs w:val="24"/>
        </w:rPr>
        <w:t xml:space="preserve">. W razie konieczności opracowuje zmiany w obowiązującym Standardzie i daje je do zatwierdzenia Dyrektorowi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w:t>
      </w:r>
    </w:p>
    <w:p w:rsidR="003E7326" w:rsidRPr="001D4E3C" w:rsidRDefault="0093622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8</w:t>
      </w:r>
      <w:r w:rsidR="003E7326" w:rsidRPr="001D4E3C">
        <w:rPr>
          <w:rFonts w:ascii="Times New Roman" w:hAnsi="Times New Roman" w:cs="Times New Roman"/>
          <w:sz w:val="24"/>
          <w:szCs w:val="24"/>
        </w:rPr>
        <w:t xml:space="preserve">. Dyrektor wprowadza do Standardów niezbędne zmiany i ogłasza pracownikom </w:t>
      </w:r>
      <w:r w:rsidR="00D87B4B" w:rsidRPr="001D4E3C">
        <w:rPr>
          <w:rFonts w:ascii="Times New Roman" w:hAnsi="Times New Roman" w:cs="Times New Roman"/>
          <w:sz w:val="24"/>
          <w:szCs w:val="24"/>
        </w:rPr>
        <w:t>Placówki/Szkoły</w:t>
      </w:r>
      <w:r w:rsidR="003E7326" w:rsidRPr="001D4E3C">
        <w:rPr>
          <w:rFonts w:ascii="Times New Roman" w:hAnsi="Times New Roman" w:cs="Times New Roman"/>
          <w:sz w:val="24"/>
          <w:szCs w:val="24"/>
        </w:rPr>
        <w:t xml:space="preserve"> nowe brzmienie Standardów Ochrony Małoletnich</w:t>
      </w:r>
      <w:r w:rsidR="00127A95" w:rsidRPr="001D4E3C">
        <w:rPr>
          <w:rFonts w:ascii="Times New Roman" w:hAnsi="Times New Roman" w:cs="Times New Roman"/>
          <w:sz w:val="24"/>
          <w:szCs w:val="24"/>
        </w:rPr>
        <w:t>.</w:t>
      </w:r>
      <w:r w:rsidR="003E7326" w:rsidRPr="001D4E3C">
        <w:rPr>
          <w:rFonts w:ascii="Times New Roman" w:hAnsi="Times New Roman" w:cs="Times New Roman"/>
          <w:sz w:val="24"/>
          <w:szCs w:val="24"/>
        </w:rPr>
        <w:t xml:space="preserve"> </w:t>
      </w:r>
    </w:p>
    <w:p w:rsidR="003E7326" w:rsidRDefault="003E7326" w:rsidP="001D4E3C">
      <w:pPr>
        <w:spacing w:line="240" w:lineRule="auto"/>
        <w:rPr>
          <w:rFonts w:ascii="Times New Roman" w:hAnsi="Times New Roman" w:cs="Times New Roman"/>
          <w:sz w:val="24"/>
          <w:szCs w:val="24"/>
        </w:rPr>
      </w:pPr>
    </w:p>
    <w:p w:rsidR="00E05830" w:rsidRDefault="00E05830" w:rsidP="001D4E3C">
      <w:pPr>
        <w:spacing w:line="240" w:lineRule="auto"/>
        <w:rPr>
          <w:rFonts w:ascii="Times New Roman" w:hAnsi="Times New Roman" w:cs="Times New Roman"/>
          <w:sz w:val="24"/>
          <w:szCs w:val="24"/>
        </w:rPr>
      </w:pPr>
    </w:p>
    <w:p w:rsidR="00E05830" w:rsidRPr="001D4E3C" w:rsidRDefault="00E05830" w:rsidP="001D4E3C">
      <w:pPr>
        <w:spacing w:line="240" w:lineRule="auto"/>
        <w:rPr>
          <w:rFonts w:ascii="Times New Roman" w:hAnsi="Times New Roman" w:cs="Times New Roman"/>
          <w:sz w:val="24"/>
          <w:szCs w:val="24"/>
        </w:rPr>
      </w:pPr>
    </w:p>
    <w:p w:rsidR="003E7326" w:rsidRPr="001D4E3C" w:rsidRDefault="003E7326" w:rsidP="0067063C">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lastRenderedPageBreak/>
        <w:t xml:space="preserve">ROZDZIAŁ </w:t>
      </w:r>
      <w:r w:rsidR="0093622D" w:rsidRPr="001D4E3C">
        <w:rPr>
          <w:rFonts w:ascii="Times New Roman" w:hAnsi="Times New Roman" w:cs="Times New Roman"/>
          <w:sz w:val="24"/>
          <w:szCs w:val="24"/>
        </w:rPr>
        <w:t>9</w:t>
      </w:r>
    </w:p>
    <w:p w:rsidR="00992375" w:rsidRDefault="003E7326" w:rsidP="0067063C">
      <w:pPr>
        <w:pStyle w:val="Nagwek2"/>
        <w:spacing w:before="0" w:line="240" w:lineRule="auto"/>
        <w:jc w:val="left"/>
        <w:rPr>
          <w:rFonts w:ascii="Times New Roman" w:hAnsi="Times New Roman" w:cs="Times New Roman"/>
          <w:sz w:val="24"/>
          <w:szCs w:val="24"/>
        </w:rPr>
      </w:pPr>
      <w:r w:rsidRPr="001D4E3C">
        <w:rPr>
          <w:rFonts w:ascii="Times New Roman" w:hAnsi="Times New Roman" w:cs="Times New Roman"/>
          <w:sz w:val="24"/>
          <w:szCs w:val="24"/>
        </w:rPr>
        <w:t xml:space="preserve">Zasady udostępniania rodzicom i </w:t>
      </w:r>
      <w:r w:rsidR="00B635E2" w:rsidRPr="001D4E3C">
        <w:rPr>
          <w:rFonts w:ascii="Times New Roman" w:hAnsi="Times New Roman" w:cs="Times New Roman"/>
          <w:sz w:val="24"/>
          <w:szCs w:val="24"/>
        </w:rPr>
        <w:t>słuchaczom</w:t>
      </w:r>
      <w:r w:rsidRPr="001D4E3C">
        <w:rPr>
          <w:rFonts w:ascii="Times New Roman" w:hAnsi="Times New Roman" w:cs="Times New Roman"/>
          <w:sz w:val="24"/>
          <w:szCs w:val="24"/>
        </w:rPr>
        <w:t xml:space="preserve"> standardów do zapoznania się z nimi i ich stosowania</w:t>
      </w:r>
    </w:p>
    <w:p w:rsidR="0067063C" w:rsidRPr="0067063C" w:rsidRDefault="0067063C" w:rsidP="0067063C"/>
    <w:p w:rsidR="003E7326" w:rsidRPr="0067063C" w:rsidRDefault="003E7326" w:rsidP="0067063C">
      <w:pPr>
        <w:spacing w:after="0" w:line="240" w:lineRule="auto"/>
        <w:rPr>
          <w:rFonts w:ascii="Times New Roman" w:hAnsi="Times New Roman" w:cs="Times New Roman"/>
          <w:b/>
          <w:sz w:val="24"/>
          <w:szCs w:val="24"/>
        </w:rPr>
      </w:pPr>
      <w:r w:rsidRPr="0067063C">
        <w:rPr>
          <w:rFonts w:ascii="Times New Roman" w:hAnsi="Times New Roman" w:cs="Times New Roman"/>
          <w:b/>
          <w:bCs/>
          <w:sz w:val="24"/>
          <w:szCs w:val="24"/>
        </w:rPr>
        <w:t>§ 2</w:t>
      </w:r>
      <w:r w:rsidR="0093622D" w:rsidRPr="0067063C">
        <w:rPr>
          <w:rFonts w:ascii="Times New Roman" w:hAnsi="Times New Roman" w:cs="Times New Roman"/>
          <w:b/>
          <w:bCs/>
          <w:sz w:val="24"/>
          <w:szCs w:val="24"/>
        </w:rPr>
        <w:t>0</w:t>
      </w:r>
      <w:r w:rsidRPr="0067063C">
        <w:rPr>
          <w:rFonts w:ascii="Times New Roman" w:hAnsi="Times New Roman" w:cs="Times New Roman"/>
          <w:b/>
          <w:bCs/>
          <w:sz w:val="24"/>
          <w:szCs w:val="24"/>
        </w:rPr>
        <w:t xml:space="preserve">. </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Dokument „Standardy Ochrony Małoletnich” jest dokumentem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ogólnodostępnym dla personelu </w:t>
      </w:r>
      <w:r w:rsidR="00D87B4B"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t>
      </w:r>
      <w:r w:rsidR="00232140" w:rsidRPr="001D4E3C">
        <w:rPr>
          <w:rFonts w:ascii="Times New Roman" w:hAnsi="Times New Roman" w:cs="Times New Roman"/>
          <w:sz w:val="24"/>
          <w:szCs w:val="24"/>
        </w:rPr>
        <w:t>słuchaczy</w:t>
      </w:r>
      <w:r w:rsidR="00992375" w:rsidRPr="001D4E3C">
        <w:rPr>
          <w:rFonts w:ascii="Times New Roman" w:hAnsi="Times New Roman" w:cs="Times New Roman"/>
          <w:sz w:val="24"/>
          <w:szCs w:val="24"/>
        </w:rPr>
        <w:t xml:space="preserve"> oraz ich nauczycieli/lektorów</w:t>
      </w:r>
      <w:r w:rsidR="00C8517B" w:rsidRPr="001D4E3C">
        <w:rPr>
          <w:rFonts w:ascii="Times New Roman" w:hAnsi="Times New Roman" w:cs="Times New Roman"/>
          <w:sz w:val="24"/>
          <w:szCs w:val="24"/>
        </w:rPr>
        <w:t>/wykładowców/trenerów itp.</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Dokument opublikowany jest na stronie internetowej </w:t>
      </w:r>
      <w:r w:rsidR="00564F24" w:rsidRPr="001D4E3C">
        <w:rPr>
          <w:rFonts w:ascii="Times New Roman" w:hAnsi="Times New Roman" w:cs="Times New Roman"/>
          <w:sz w:val="24"/>
          <w:szCs w:val="24"/>
        </w:rPr>
        <w:t>Placówki/Szkoły</w:t>
      </w:r>
      <w:r w:rsidRPr="001D4E3C">
        <w:rPr>
          <w:rFonts w:ascii="Times New Roman" w:hAnsi="Times New Roman" w:cs="Times New Roman"/>
          <w:sz w:val="24"/>
          <w:szCs w:val="24"/>
        </w:rPr>
        <w:t xml:space="preserve">. </w:t>
      </w:r>
    </w:p>
    <w:p w:rsidR="0067063C" w:rsidRDefault="0067063C" w:rsidP="0067063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E7326" w:rsidRPr="001D4E3C">
        <w:rPr>
          <w:rFonts w:ascii="Times New Roman" w:hAnsi="Times New Roman" w:cs="Times New Roman"/>
          <w:sz w:val="24"/>
          <w:szCs w:val="24"/>
        </w:rPr>
        <w:t xml:space="preserve">Dokument omawiany jest na pierwszym </w:t>
      </w:r>
      <w:r w:rsidR="00C8517B" w:rsidRPr="001D4E3C">
        <w:rPr>
          <w:rFonts w:ascii="Times New Roman" w:hAnsi="Times New Roman" w:cs="Times New Roman"/>
          <w:sz w:val="24"/>
          <w:szCs w:val="24"/>
        </w:rPr>
        <w:t>spotkaniu</w:t>
      </w:r>
      <w:r w:rsidR="003E7326" w:rsidRPr="001D4E3C">
        <w:rPr>
          <w:rFonts w:ascii="Times New Roman" w:hAnsi="Times New Roman" w:cs="Times New Roman"/>
          <w:sz w:val="24"/>
          <w:szCs w:val="24"/>
        </w:rPr>
        <w:t xml:space="preserve">  </w:t>
      </w:r>
      <w:r>
        <w:rPr>
          <w:rFonts w:ascii="Times New Roman" w:hAnsi="Times New Roman" w:cs="Times New Roman"/>
          <w:sz w:val="24"/>
          <w:szCs w:val="24"/>
        </w:rPr>
        <w:t>z</w:t>
      </w:r>
    </w:p>
    <w:p w:rsidR="003E7326" w:rsidRPr="001D4E3C" w:rsidRDefault="00C8517B"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nauczycielami/lektorami/wykładowcami/trenerami itp. </w:t>
      </w:r>
      <w:r w:rsidR="003E7326" w:rsidRPr="001D4E3C">
        <w:rPr>
          <w:rFonts w:ascii="Times New Roman" w:hAnsi="Times New Roman" w:cs="Times New Roman"/>
          <w:sz w:val="24"/>
          <w:szCs w:val="24"/>
        </w:rPr>
        <w:t xml:space="preserve"> </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4. Nauczyciel</w:t>
      </w:r>
      <w:r w:rsidR="00FB7088" w:rsidRPr="001D4E3C">
        <w:rPr>
          <w:rFonts w:ascii="Times New Roman" w:hAnsi="Times New Roman" w:cs="Times New Roman"/>
          <w:sz w:val="24"/>
          <w:szCs w:val="24"/>
        </w:rPr>
        <w:t>/lektor/wykładowca/trener itp.</w:t>
      </w:r>
      <w:r w:rsidRPr="001D4E3C">
        <w:rPr>
          <w:rFonts w:ascii="Times New Roman" w:hAnsi="Times New Roman" w:cs="Times New Roman"/>
          <w:sz w:val="24"/>
          <w:szCs w:val="24"/>
        </w:rPr>
        <w:t xml:space="preserve"> daje </w:t>
      </w:r>
      <w:r w:rsidR="00FB7088" w:rsidRPr="001D4E3C">
        <w:rPr>
          <w:rFonts w:ascii="Times New Roman" w:hAnsi="Times New Roman" w:cs="Times New Roman"/>
          <w:sz w:val="24"/>
          <w:szCs w:val="24"/>
        </w:rPr>
        <w:t>rodzicowi/</w:t>
      </w:r>
      <w:r w:rsidRPr="001D4E3C">
        <w:rPr>
          <w:rFonts w:ascii="Times New Roman" w:hAnsi="Times New Roman" w:cs="Times New Roman"/>
          <w:sz w:val="24"/>
          <w:szCs w:val="24"/>
        </w:rPr>
        <w:t>opiekunowi do podpisania oświadczenie, że zapoznał się ze Standardami</w:t>
      </w:r>
      <w:r w:rsidR="00FB7088" w:rsidRPr="001D4E3C">
        <w:rPr>
          <w:rFonts w:ascii="Times New Roman" w:hAnsi="Times New Roman" w:cs="Times New Roman"/>
          <w:sz w:val="24"/>
          <w:szCs w:val="24"/>
        </w:rPr>
        <w:t xml:space="preserve"> Ochrony Małoletnich</w:t>
      </w:r>
      <w:r w:rsidRPr="001D4E3C">
        <w:rPr>
          <w:rFonts w:ascii="Times New Roman" w:hAnsi="Times New Roman" w:cs="Times New Roman"/>
          <w:sz w:val="24"/>
          <w:szCs w:val="24"/>
        </w:rPr>
        <w:t xml:space="preserve">. Opiekun w oświadczeniu może zaproponować swoje sugestie. Jeśli takie się pojawią, nauczyciel przekazuje je osobie odpowiedzialnej za realizację Standardu. Oświadczenie stanowi </w:t>
      </w:r>
      <w:r w:rsidRPr="001D4E3C">
        <w:rPr>
          <w:rFonts w:ascii="Times New Roman" w:hAnsi="Times New Roman" w:cs="Times New Roman"/>
          <w:bCs/>
          <w:sz w:val="24"/>
          <w:szCs w:val="24"/>
        </w:rPr>
        <w:t xml:space="preserve">załącznik nr </w:t>
      </w:r>
      <w:r w:rsidR="004050AF" w:rsidRPr="001D4E3C">
        <w:rPr>
          <w:rFonts w:ascii="Times New Roman" w:hAnsi="Times New Roman" w:cs="Times New Roman"/>
          <w:bCs/>
          <w:sz w:val="24"/>
          <w:szCs w:val="24"/>
        </w:rPr>
        <w:t>4</w:t>
      </w:r>
      <w:r w:rsidRPr="001D4E3C">
        <w:rPr>
          <w:rFonts w:ascii="Times New Roman" w:hAnsi="Times New Roman" w:cs="Times New Roman"/>
          <w:bCs/>
          <w:sz w:val="24"/>
          <w:szCs w:val="24"/>
        </w:rPr>
        <w:t xml:space="preserve"> </w:t>
      </w:r>
      <w:r w:rsidR="0093622D" w:rsidRPr="001D4E3C">
        <w:rPr>
          <w:rFonts w:ascii="Times New Roman" w:hAnsi="Times New Roman" w:cs="Times New Roman"/>
          <w:sz w:val="24"/>
          <w:szCs w:val="24"/>
        </w:rPr>
        <w:t>do niniejszych Standardów.</w:t>
      </w:r>
    </w:p>
    <w:p w:rsidR="003E7326" w:rsidRPr="001D4E3C" w:rsidRDefault="003E7326" w:rsidP="0067063C">
      <w:pPr>
        <w:spacing w:line="240" w:lineRule="auto"/>
        <w:rPr>
          <w:rFonts w:ascii="Times New Roman" w:hAnsi="Times New Roman" w:cs="Times New Roman"/>
          <w:sz w:val="24"/>
          <w:szCs w:val="24"/>
        </w:rPr>
      </w:pPr>
    </w:p>
    <w:p w:rsidR="003E7326" w:rsidRPr="001D4E3C" w:rsidRDefault="003E7326" w:rsidP="0067063C">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ROZDZIAŁ 1</w:t>
      </w:r>
      <w:r w:rsidR="0093622D" w:rsidRPr="001D4E3C">
        <w:rPr>
          <w:rFonts w:ascii="Times New Roman" w:hAnsi="Times New Roman" w:cs="Times New Roman"/>
          <w:sz w:val="24"/>
          <w:szCs w:val="24"/>
        </w:rPr>
        <w:t>0</w:t>
      </w:r>
    </w:p>
    <w:p w:rsidR="003E7326" w:rsidRDefault="003E7326" w:rsidP="0067063C">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Monitoring stosowania standardów ochrony małoletnich</w:t>
      </w:r>
    </w:p>
    <w:p w:rsidR="0067063C" w:rsidRPr="0067063C" w:rsidRDefault="0067063C" w:rsidP="0067063C"/>
    <w:p w:rsidR="003E7326" w:rsidRPr="001D4E3C" w:rsidRDefault="003E7326" w:rsidP="0067063C">
      <w:pPr>
        <w:spacing w:after="0" w:line="240" w:lineRule="auto"/>
        <w:rPr>
          <w:rFonts w:ascii="Times New Roman" w:hAnsi="Times New Roman" w:cs="Times New Roman"/>
          <w:sz w:val="24"/>
          <w:szCs w:val="24"/>
        </w:rPr>
      </w:pPr>
      <w:r w:rsidRPr="0067063C">
        <w:rPr>
          <w:rFonts w:ascii="Times New Roman" w:hAnsi="Times New Roman" w:cs="Times New Roman"/>
          <w:b/>
          <w:bCs/>
          <w:sz w:val="24"/>
          <w:szCs w:val="24"/>
        </w:rPr>
        <w:t>§ 2</w:t>
      </w:r>
      <w:r w:rsidR="0093622D" w:rsidRPr="0067063C">
        <w:rPr>
          <w:rFonts w:ascii="Times New Roman" w:hAnsi="Times New Roman" w:cs="Times New Roman"/>
          <w:b/>
          <w:bCs/>
          <w:sz w:val="24"/>
          <w:szCs w:val="24"/>
        </w:rPr>
        <w:t>1</w:t>
      </w:r>
    </w:p>
    <w:p w:rsidR="003E7326" w:rsidRPr="001D4E3C" w:rsidRDefault="003E7326"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Osobą odpowiedzialną za monitorowanie realizacji niniejszych Standardów Ochrony Małoletnich przed krzywdzeniem jest </w:t>
      </w:r>
      <w:r w:rsidR="00FB7088" w:rsidRPr="001D4E3C">
        <w:rPr>
          <w:rFonts w:ascii="Times New Roman" w:hAnsi="Times New Roman" w:cs="Times New Roman"/>
          <w:sz w:val="24"/>
          <w:szCs w:val="24"/>
        </w:rPr>
        <w:t>kierownik kształcenia ustawicznego</w:t>
      </w:r>
      <w:r w:rsidRPr="001D4E3C">
        <w:rPr>
          <w:rFonts w:ascii="Times New Roman" w:hAnsi="Times New Roman" w:cs="Times New Roman"/>
          <w:sz w:val="24"/>
          <w:szCs w:val="24"/>
        </w:rPr>
        <w:t xml:space="preserve">. </w:t>
      </w:r>
    </w:p>
    <w:p w:rsidR="00C61E62" w:rsidRDefault="003E7326"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2. Osoba, o której mowa w ust. 1 jest odpowiedzialna za monitorowanie realizacji Standardów i za reagowanie na sygnały naruszenia Standardów oraz za proponowanie zmian w Standardach Ochrony Małoletnich.</w:t>
      </w:r>
      <w:r w:rsidR="0067063C">
        <w:rPr>
          <w:rFonts w:ascii="Times New Roman" w:hAnsi="Times New Roman" w:cs="Times New Roman"/>
          <w:sz w:val="24"/>
          <w:szCs w:val="24"/>
        </w:rPr>
        <w:t xml:space="preserve"> </w:t>
      </w:r>
    </w:p>
    <w:p w:rsidR="0067063C" w:rsidRDefault="0067063C" w:rsidP="001D4E3C">
      <w:pPr>
        <w:spacing w:line="240" w:lineRule="auto"/>
        <w:rPr>
          <w:rFonts w:ascii="Times New Roman" w:hAnsi="Times New Roman" w:cs="Times New Roman"/>
          <w:sz w:val="24"/>
          <w:szCs w:val="24"/>
        </w:rPr>
      </w:pPr>
    </w:p>
    <w:p w:rsidR="0067063C" w:rsidRPr="001D4E3C" w:rsidRDefault="0067063C" w:rsidP="0067063C">
      <w:pPr>
        <w:pStyle w:val="Nagwek2"/>
        <w:spacing w:before="0" w:line="240" w:lineRule="auto"/>
        <w:jc w:val="both"/>
        <w:rPr>
          <w:rFonts w:ascii="Times New Roman" w:hAnsi="Times New Roman" w:cs="Times New Roman"/>
          <w:sz w:val="24"/>
          <w:szCs w:val="24"/>
        </w:rPr>
      </w:pPr>
      <w:r w:rsidRPr="001D4E3C">
        <w:rPr>
          <w:rFonts w:ascii="Times New Roman" w:hAnsi="Times New Roman" w:cs="Times New Roman"/>
          <w:sz w:val="24"/>
          <w:szCs w:val="24"/>
        </w:rPr>
        <w:t>ROZDZIAŁ 1</w:t>
      </w:r>
      <w:r>
        <w:rPr>
          <w:rFonts w:ascii="Times New Roman" w:hAnsi="Times New Roman" w:cs="Times New Roman"/>
          <w:sz w:val="24"/>
          <w:szCs w:val="24"/>
        </w:rPr>
        <w:t>1</w:t>
      </w:r>
    </w:p>
    <w:p w:rsidR="0067063C" w:rsidRDefault="0067063C" w:rsidP="0067063C">
      <w:pPr>
        <w:pStyle w:val="Nagwek2"/>
        <w:spacing w:before="0" w:line="240" w:lineRule="auto"/>
        <w:jc w:val="both"/>
        <w:rPr>
          <w:rFonts w:ascii="Times New Roman" w:hAnsi="Times New Roman" w:cs="Times New Roman"/>
          <w:sz w:val="24"/>
          <w:szCs w:val="24"/>
        </w:rPr>
      </w:pPr>
      <w:r>
        <w:rPr>
          <w:rFonts w:ascii="Times New Roman" w:hAnsi="Times New Roman" w:cs="Times New Roman"/>
          <w:sz w:val="24"/>
          <w:szCs w:val="24"/>
        </w:rPr>
        <w:t>Zapisy końcowe</w:t>
      </w:r>
    </w:p>
    <w:p w:rsidR="0067063C" w:rsidRPr="0067063C" w:rsidRDefault="0067063C" w:rsidP="0067063C"/>
    <w:p w:rsidR="0067063C" w:rsidRDefault="0067063C" w:rsidP="0067063C">
      <w:pPr>
        <w:spacing w:after="0" w:line="240" w:lineRule="auto"/>
        <w:rPr>
          <w:rFonts w:ascii="Times New Roman" w:hAnsi="Times New Roman" w:cs="Times New Roman"/>
          <w:sz w:val="24"/>
          <w:szCs w:val="24"/>
        </w:rPr>
      </w:pPr>
      <w:r w:rsidRPr="0067063C">
        <w:rPr>
          <w:rFonts w:ascii="Times New Roman" w:hAnsi="Times New Roman" w:cs="Times New Roman"/>
          <w:b/>
          <w:bCs/>
          <w:sz w:val="24"/>
          <w:szCs w:val="24"/>
        </w:rPr>
        <w:t>§ 2</w:t>
      </w:r>
      <w:r>
        <w:rPr>
          <w:rFonts w:ascii="Times New Roman" w:hAnsi="Times New Roman" w:cs="Times New Roman"/>
          <w:b/>
          <w:bCs/>
          <w:sz w:val="24"/>
          <w:szCs w:val="24"/>
        </w:rPr>
        <w:t>2</w:t>
      </w:r>
    </w:p>
    <w:p w:rsidR="0067063C" w:rsidRPr="0067063C" w:rsidRDefault="0067063C" w:rsidP="0067063C">
      <w:pPr>
        <w:spacing w:after="0" w:line="240" w:lineRule="auto"/>
        <w:rPr>
          <w:rFonts w:ascii="Times New Roman" w:hAnsi="Times New Roman" w:cs="Times New Roman"/>
          <w:sz w:val="24"/>
          <w:szCs w:val="24"/>
        </w:rPr>
      </w:pPr>
      <w:r>
        <w:t>1.</w:t>
      </w:r>
      <w:r w:rsidRPr="0067063C">
        <w:rPr>
          <w:rFonts w:ascii="Times New Roman" w:hAnsi="Times New Roman" w:cs="Times New Roman"/>
          <w:sz w:val="24"/>
          <w:szCs w:val="24"/>
        </w:rPr>
        <w:t>Standardy Ochrony Małoletnich wchodzą w życie z dniem ich ogłoszenia.</w:t>
      </w:r>
    </w:p>
    <w:p w:rsidR="0067063C" w:rsidRPr="0067063C" w:rsidRDefault="0067063C" w:rsidP="0067063C">
      <w:pPr>
        <w:spacing w:after="0" w:line="240" w:lineRule="auto"/>
        <w:rPr>
          <w:rFonts w:ascii="Times New Roman" w:hAnsi="Times New Roman" w:cs="Times New Roman"/>
          <w:sz w:val="24"/>
          <w:szCs w:val="24"/>
        </w:rPr>
      </w:pPr>
      <w:r w:rsidRPr="0067063C">
        <w:rPr>
          <w:rFonts w:ascii="Times New Roman" w:hAnsi="Times New Roman" w:cs="Times New Roman"/>
          <w:sz w:val="24"/>
          <w:szCs w:val="24"/>
        </w:rPr>
        <w:t>2.Ogłoszenie następuje w sposób dostępny dla pracowników Placówki/Szkoły, słuchaczy i ich rodziców/opiekunów, w szczególności poprzez wywieszenie w miejscu ogłoszeń dla pracowników np. w sekretariacie Placówki/Szkoły lub udostępnienie formy elektronicznej.</w:t>
      </w:r>
    </w:p>
    <w:p w:rsidR="0067063C" w:rsidRPr="0067063C" w:rsidRDefault="0067063C" w:rsidP="0067063C">
      <w:pPr>
        <w:spacing w:after="0" w:line="240" w:lineRule="auto"/>
        <w:rPr>
          <w:rFonts w:ascii="Times New Roman" w:hAnsi="Times New Roman" w:cs="Times New Roman"/>
          <w:sz w:val="24"/>
          <w:szCs w:val="24"/>
        </w:rPr>
      </w:pPr>
      <w:r w:rsidRPr="0067063C">
        <w:rPr>
          <w:rFonts w:ascii="Times New Roman" w:hAnsi="Times New Roman" w:cs="Times New Roman"/>
          <w:sz w:val="24"/>
          <w:szCs w:val="24"/>
        </w:rPr>
        <w:t>3.  Dokument został podpisany przez Dyrektora Placówki/Szkoły w dniu n6 lipca 2024 r., zostaje wprowadzony mocą uchwały organu prowadzącego z dniem podjęcia tj.12 sierpnia 2024 r. oraz umieszczony na stronie internetowej placówki</w:t>
      </w:r>
      <w:r>
        <w:t>.</w:t>
      </w:r>
    </w:p>
    <w:p w:rsidR="00137A5E" w:rsidRPr="001D4E3C" w:rsidRDefault="00137A5E" w:rsidP="001D4E3C">
      <w:pPr>
        <w:spacing w:line="240" w:lineRule="auto"/>
        <w:rPr>
          <w:rFonts w:ascii="Times New Roman" w:hAnsi="Times New Roman" w:cs="Times New Roman"/>
          <w:i/>
          <w:sz w:val="24"/>
          <w:szCs w:val="24"/>
        </w:rPr>
      </w:pPr>
      <w:r w:rsidRPr="001D4E3C">
        <w:rPr>
          <w:rFonts w:ascii="Times New Roman" w:hAnsi="Times New Roman" w:cs="Times New Roman"/>
          <w:i/>
          <w:sz w:val="24"/>
          <w:szCs w:val="24"/>
        </w:rPr>
        <w:br w:type="page"/>
      </w:r>
    </w:p>
    <w:p w:rsidR="00FA0AE9" w:rsidRPr="001D4E3C" w:rsidRDefault="003B60D3" w:rsidP="0067063C">
      <w:pPr>
        <w:spacing w:line="240" w:lineRule="auto"/>
        <w:jc w:val="right"/>
        <w:rPr>
          <w:rFonts w:ascii="Times New Roman" w:hAnsi="Times New Roman" w:cs="Times New Roman"/>
          <w:i/>
          <w:sz w:val="24"/>
          <w:szCs w:val="24"/>
        </w:rPr>
      </w:pPr>
      <w:r w:rsidRPr="001D4E3C">
        <w:rPr>
          <w:rFonts w:ascii="Times New Roman" w:hAnsi="Times New Roman" w:cs="Times New Roman"/>
          <w:i/>
          <w:sz w:val="24"/>
          <w:szCs w:val="24"/>
        </w:rPr>
        <w:lastRenderedPageBreak/>
        <w:t xml:space="preserve">Załącznik nr 1 </w:t>
      </w:r>
    </w:p>
    <w:p w:rsidR="00FA0AE9" w:rsidRPr="001D4E3C" w:rsidRDefault="00BC455A" w:rsidP="001D4E3C">
      <w:pPr>
        <w:spacing w:line="240" w:lineRule="auto"/>
        <w:jc w:val="right"/>
        <w:rPr>
          <w:rFonts w:ascii="Times New Roman" w:hAnsi="Times New Roman" w:cs="Times New Roman"/>
          <w:sz w:val="24"/>
          <w:szCs w:val="24"/>
        </w:rPr>
      </w:pPr>
      <w:r w:rsidRPr="001D4E3C">
        <w:rPr>
          <w:rFonts w:ascii="Times New Roman" w:hAnsi="Times New Roman" w:cs="Times New Roman"/>
          <w:sz w:val="24"/>
          <w:szCs w:val="24"/>
        </w:rPr>
        <w:t>Działdowo, dn …………………………</w:t>
      </w:r>
      <w:r w:rsidR="003B60D3" w:rsidRPr="001D4E3C">
        <w:rPr>
          <w:rFonts w:ascii="Times New Roman" w:hAnsi="Times New Roman" w:cs="Times New Roman"/>
          <w:sz w:val="24"/>
          <w:szCs w:val="24"/>
        </w:rPr>
        <w:t xml:space="preserve">…………… </w:t>
      </w:r>
    </w:p>
    <w:p w:rsidR="00FA0AE9" w:rsidRPr="001D4E3C" w:rsidRDefault="00BC455A" w:rsidP="001D4E3C">
      <w:pPr>
        <w:spacing w:line="240" w:lineRule="auto"/>
        <w:jc w:val="right"/>
        <w:rPr>
          <w:rFonts w:ascii="Times New Roman" w:hAnsi="Times New Roman" w:cs="Times New Roman"/>
          <w:sz w:val="24"/>
          <w:szCs w:val="24"/>
        </w:rPr>
      </w:pPr>
      <w:r w:rsidRPr="001D4E3C">
        <w:rPr>
          <w:rFonts w:ascii="Times New Roman" w:hAnsi="Times New Roman" w:cs="Times New Roman"/>
          <w:sz w:val="24"/>
          <w:szCs w:val="24"/>
        </w:rPr>
        <w:t xml:space="preserve">                                          </w:t>
      </w:r>
      <w:r w:rsidR="003B60D3" w:rsidRPr="001D4E3C">
        <w:rPr>
          <w:rFonts w:ascii="Times New Roman" w:hAnsi="Times New Roman" w:cs="Times New Roman"/>
          <w:sz w:val="24"/>
          <w:szCs w:val="24"/>
        </w:rPr>
        <w:t>(miejscowość, data)</w:t>
      </w:r>
      <w:r w:rsidR="00137A5E" w:rsidRPr="001D4E3C">
        <w:rPr>
          <w:rFonts w:ascii="Times New Roman" w:hAnsi="Times New Roman" w:cs="Times New Roman"/>
          <w:sz w:val="24"/>
          <w:szCs w:val="24"/>
        </w:rPr>
        <w:tab/>
      </w:r>
      <w:r w:rsidR="00137A5E" w:rsidRPr="001D4E3C">
        <w:rPr>
          <w:rFonts w:ascii="Times New Roman" w:hAnsi="Times New Roman" w:cs="Times New Roman"/>
          <w:sz w:val="24"/>
          <w:szCs w:val="24"/>
        </w:rPr>
        <w:tab/>
      </w:r>
      <w:r w:rsidR="003B60D3" w:rsidRPr="001D4E3C">
        <w:rPr>
          <w:rFonts w:ascii="Times New Roman" w:hAnsi="Times New Roman" w:cs="Times New Roman"/>
          <w:sz w:val="24"/>
          <w:szCs w:val="24"/>
        </w:rPr>
        <w:t xml:space="preserve"> </w:t>
      </w: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FA0AE9" w:rsidRPr="001D4E3C" w:rsidRDefault="003B60D3" w:rsidP="001D4E3C">
      <w:pPr>
        <w:pStyle w:val="Nagwek2"/>
        <w:spacing w:before="0" w:line="240" w:lineRule="auto"/>
        <w:rPr>
          <w:rFonts w:ascii="Times New Roman" w:hAnsi="Times New Roman" w:cs="Times New Roman"/>
          <w:sz w:val="24"/>
          <w:szCs w:val="24"/>
        </w:rPr>
      </w:pPr>
      <w:r w:rsidRPr="001D4E3C">
        <w:rPr>
          <w:rFonts w:ascii="Times New Roman" w:hAnsi="Times New Roman" w:cs="Times New Roman"/>
          <w:sz w:val="24"/>
          <w:szCs w:val="24"/>
        </w:rPr>
        <w:t>Oświadczenie</w:t>
      </w: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E05830">
      <w:pPr>
        <w:spacing w:line="240" w:lineRule="auto"/>
        <w:jc w:val="left"/>
        <w:rPr>
          <w:rFonts w:ascii="Times New Roman" w:hAnsi="Times New Roman" w:cs="Times New Roman"/>
          <w:sz w:val="24"/>
          <w:szCs w:val="24"/>
        </w:rPr>
      </w:pPr>
    </w:p>
    <w:p w:rsidR="00FA0AE9" w:rsidRPr="001D4E3C" w:rsidRDefault="00FA0AE9"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Ja,</w:t>
      </w:r>
      <w:r w:rsidR="00BC455A" w:rsidRPr="001D4E3C">
        <w:rPr>
          <w:rFonts w:ascii="Times New Roman" w:hAnsi="Times New Roman" w:cs="Times New Roman"/>
          <w:sz w:val="24"/>
          <w:szCs w:val="24"/>
        </w:rPr>
        <w:t xml:space="preserve">  ………</w:t>
      </w:r>
      <w:r w:rsidR="0093622D" w:rsidRPr="001D4E3C">
        <w:rPr>
          <w:rFonts w:ascii="Times New Roman" w:hAnsi="Times New Roman" w:cs="Times New Roman"/>
          <w:sz w:val="24"/>
          <w:szCs w:val="24"/>
        </w:rPr>
        <w:t>.........................................................................</w:t>
      </w:r>
      <w:r w:rsidR="003B60D3" w:rsidRPr="001D4E3C">
        <w:rPr>
          <w:rFonts w:ascii="Times New Roman" w:hAnsi="Times New Roman" w:cs="Times New Roman"/>
          <w:sz w:val="24"/>
          <w:szCs w:val="24"/>
        </w:rPr>
        <w:t xml:space="preserve">, nr PESEL …………………………oświadczam, że posiadam pełną zdolność do czynności prawnych, korzystam z praw publicznych, nie byłam(-em) skazana(-y) za przestępstwo przeciwko wolności seksualnej i obyczajności, i przestępstwa z użyciem przemocy na szkodę małoletniego oraz nie toczy się przeciwko mnie żadne postępowanie karne ani dyscyplinarne w tym zakresie. Nie zostałam(-em) skazana(-y) prawomocnym wyrokiem za przestępstwa umyślne. </w:t>
      </w:r>
    </w:p>
    <w:p w:rsidR="00FA0AE9" w:rsidRPr="001D4E3C" w:rsidRDefault="00FA0AE9" w:rsidP="00E05830">
      <w:pPr>
        <w:spacing w:line="240" w:lineRule="auto"/>
        <w:jc w:val="left"/>
        <w:rPr>
          <w:rFonts w:ascii="Times New Roman" w:hAnsi="Times New Roman" w:cs="Times New Roman"/>
          <w:sz w:val="24"/>
          <w:szCs w:val="24"/>
        </w:rPr>
      </w:pPr>
    </w:p>
    <w:p w:rsidR="00FA0AE9" w:rsidRPr="001D4E3C" w:rsidRDefault="00FA0AE9" w:rsidP="00E05830">
      <w:pPr>
        <w:spacing w:line="240" w:lineRule="auto"/>
        <w:jc w:val="left"/>
        <w:rPr>
          <w:rFonts w:ascii="Times New Roman" w:hAnsi="Times New Roman" w:cs="Times New Roman"/>
          <w:sz w:val="24"/>
          <w:szCs w:val="24"/>
        </w:rPr>
      </w:pPr>
    </w:p>
    <w:p w:rsidR="00FA0AE9" w:rsidRPr="001D4E3C" w:rsidRDefault="003B60D3"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 xml:space="preserve">Jestem świadoma(-y) odpowiedzialności karnej za złożenie fałszywego oświadczenia. </w:t>
      </w:r>
    </w:p>
    <w:p w:rsidR="00FA0AE9" w:rsidRPr="001D4E3C" w:rsidRDefault="00FA0AE9" w:rsidP="00E05830">
      <w:pPr>
        <w:spacing w:line="240" w:lineRule="auto"/>
        <w:jc w:val="left"/>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FA0AE9" w:rsidRPr="001D4E3C" w:rsidRDefault="00FA0AE9" w:rsidP="001D4E3C">
      <w:pPr>
        <w:spacing w:line="240" w:lineRule="auto"/>
        <w:rPr>
          <w:rFonts w:ascii="Times New Roman" w:hAnsi="Times New Roman" w:cs="Times New Roman"/>
          <w:sz w:val="24"/>
          <w:szCs w:val="24"/>
        </w:rPr>
      </w:pPr>
    </w:p>
    <w:p w:rsidR="00BC455A" w:rsidRPr="001D4E3C" w:rsidRDefault="003B60D3" w:rsidP="001D4E3C">
      <w:pPr>
        <w:spacing w:line="240" w:lineRule="auto"/>
        <w:jc w:val="right"/>
        <w:rPr>
          <w:rFonts w:ascii="Times New Roman" w:hAnsi="Times New Roman" w:cs="Times New Roman"/>
          <w:sz w:val="24"/>
          <w:szCs w:val="24"/>
        </w:rPr>
      </w:pPr>
      <w:r w:rsidRPr="001D4E3C">
        <w:rPr>
          <w:rFonts w:ascii="Times New Roman" w:hAnsi="Times New Roman" w:cs="Times New Roman"/>
          <w:sz w:val="24"/>
          <w:szCs w:val="24"/>
        </w:rPr>
        <w:t xml:space="preserve">……………………………………………………… </w:t>
      </w:r>
    </w:p>
    <w:p w:rsidR="003B60D3" w:rsidRPr="001D4E3C" w:rsidRDefault="003B60D3" w:rsidP="001D4E3C">
      <w:pPr>
        <w:spacing w:line="240" w:lineRule="auto"/>
        <w:jc w:val="right"/>
        <w:rPr>
          <w:rFonts w:ascii="Times New Roman" w:hAnsi="Times New Roman" w:cs="Times New Roman"/>
          <w:i/>
          <w:sz w:val="24"/>
          <w:szCs w:val="24"/>
        </w:rPr>
      </w:pPr>
      <w:r w:rsidRPr="001D4E3C">
        <w:rPr>
          <w:rFonts w:ascii="Times New Roman" w:hAnsi="Times New Roman" w:cs="Times New Roman"/>
          <w:i/>
          <w:sz w:val="24"/>
          <w:szCs w:val="24"/>
        </w:rPr>
        <w:t>(podpis)</w:t>
      </w:r>
      <w:r w:rsidR="00137A5E" w:rsidRPr="001D4E3C">
        <w:rPr>
          <w:rFonts w:ascii="Times New Roman" w:hAnsi="Times New Roman" w:cs="Times New Roman"/>
          <w:i/>
          <w:sz w:val="24"/>
          <w:szCs w:val="24"/>
        </w:rPr>
        <w:tab/>
      </w:r>
      <w:r w:rsidR="00137A5E" w:rsidRPr="001D4E3C">
        <w:rPr>
          <w:rFonts w:ascii="Times New Roman" w:hAnsi="Times New Roman" w:cs="Times New Roman"/>
          <w:i/>
          <w:sz w:val="24"/>
          <w:szCs w:val="24"/>
        </w:rPr>
        <w:tab/>
      </w:r>
    </w:p>
    <w:p w:rsidR="00262069" w:rsidRPr="001D4E3C" w:rsidRDefault="003B60D3" w:rsidP="0067063C">
      <w:pPr>
        <w:spacing w:line="240" w:lineRule="auto"/>
        <w:jc w:val="right"/>
        <w:rPr>
          <w:rFonts w:ascii="Times New Roman" w:hAnsi="Times New Roman" w:cs="Times New Roman"/>
          <w:i/>
          <w:sz w:val="24"/>
          <w:szCs w:val="24"/>
        </w:rPr>
      </w:pPr>
      <w:r w:rsidRPr="001D4E3C">
        <w:rPr>
          <w:rFonts w:ascii="Times New Roman" w:hAnsi="Times New Roman" w:cs="Times New Roman"/>
          <w:sz w:val="24"/>
          <w:szCs w:val="24"/>
        </w:rPr>
        <w:br w:type="page"/>
      </w:r>
      <w:r w:rsidR="00262069" w:rsidRPr="001D4E3C">
        <w:rPr>
          <w:rFonts w:ascii="Times New Roman" w:hAnsi="Times New Roman" w:cs="Times New Roman"/>
          <w:i/>
          <w:sz w:val="24"/>
          <w:szCs w:val="24"/>
        </w:rPr>
        <w:lastRenderedPageBreak/>
        <w:t xml:space="preserve">Załącznik nr 2 </w:t>
      </w:r>
    </w:p>
    <w:p w:rsidR="00262069" w:rsidRPr="001D4E3C" w:rsidRDefault="00262069" w:rsidP="001D4E3C">
      <w:pPr>
        <w:spacing w:line="240" w:lineRule="auto"/>
        <w:rPr>
          <w:rFonts w:ascii="Times New Roman" w:hAnsi="Times New Roman" w:cs="Times New Roman"/>
          <w:sz w:val="24"/>
          <w:szCs w:val="24"/>
        </w:rPr>
      </w:pPr>
    </w:p>
    <w:p w:rsidR="00262069" w:rsidRPr="001D4E3C" w:rsidRDefault="00262069" w:rsidP="001D4E3C">
      <w:pPr>
        <w:pStyle w:val="Nagwek2"/>
        <w:spacing w:before="0" w:line="240" w:lineRule="auto"/>
        <w:rPr>
          <w:rFonts w:ascii="Times New Roman" w:hAnsi="Times New Roman" w:cs="Times New Roman"/>
          <w:sz w:val="24"/>
          <w:szCs w:val="24"/>
        </w:rPr>
      </w:pPr>
      <w:r w:rsidRPr="001D4E3C">
        <w:rPr>
          <w:rFonts w:ascii="Times New Roman" w:hAnsi="Times New Roman" w:cs="Times New Roman"/>
          <w:sz w:val="24"/>
          <w:szCs w:val="24"/>
        </w:rPr>
        <w:t>KARTA PRZEBIEGU INTERWENCJI</w:t>
      </w:r>
    </w:p>
    <w:p w:rsidR="00262069" w:rsidRPr="001D4E3C" w:rsidRDefault="00262069" w:rsidP="001D4E3C">
      <w:pPr>
        <w:spacing w:line="240" w:lineRule="auto"/>
        <w:rPr>
          <w:rFonts w:ascii="Times New Roman" w:hAnsi="Times New Roman" w:cs="Times New Roman"/>
          <w:sz w:val="24"/>
          <w:szCs w:val="24"/>
        </w:rPr>
      </w:pPr>
    </w:p>
    <w:p w:rsidR="00262069" w:rsidRPr="001D4E3C" w:rsidRDefault="00262069" w:rsidP="00E05830">
      <w:pPr>
        <w:spacing w:line="240" w:lineRule="auto"/>
        <w:jc w:val="left"/>
        <w:rPr>
          <w:rFonts w:ascii="Times New Roman" w:hAnsi="Times New Roman" w:cs="Times New Roman"/>
          <w:sz w:val="24"/>
          <w:szCs w:val="24"/>
        </w:rPr>
      </w:pPr>
    </w:p>
    <w:p w:rsidR="00262069" w:rsidRPr="001D4E3C" w:rsidRDefault="00262069"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Imię i nazwisko słuchacza, nauczyciel: ………………………………</w:t>
      </w:r>
      <w:r w:rsidR="0067063C">
        <w:rPr>
          <w:rFonts w:ascii="Times New Roman" w:hAnsi="Times New Roman" w:cs="Times New Roman"/>
          <w:sz w:val="24"/>
          <w:szCs w:val="24"/>
        </w:rPr>
        <w:t>…………………………………………………………………………</w:t>
      </w:r>
    </w:p>
    <w:p w:rsidR="00262069" w:rsidRPr="001D4E3C" w:rsidRDefault="00262069"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Nauczyciel, trener itp.</w:t>
      </w:r>
    </w:p>
    <w:p w:rsidR="00262069" w:rsidRPr="001D4E3C" w:rsidRDefault="00262069"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w:t>
      </w:r>
      <w:r w:rsidR="00E05830">
        <w:rPr>
          <w:rFonts w:ascii="Times New Roman" w:hAnsi="Times New Roman" w:cs="Times New Roman"/>
          <w:sz w:val="24"/>
          <w:szCs w:val="24"/>
        </w:rPr>
        <w:t>………………………………………………………………………</w:t>
      </w:r>
    </w:p>
    <w:p w:rsidR="00262069" w:rsidRPr="001D4E3C" w:rsidRDefault="00262069"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Przyczyna interwencji: ………………………………………………………………………………………………………………………………………………………………………………………………………………………………………… ………………………………………………………………………………………………………………………………………………………………………………………………………….……………………………..</w:t>
      </w:r>
    </w:p>
    <w:p w:rsidR="003B60D3" w:rsidRPr="001D4E3C" w:rsidRDefault="00262069" w:rsidP="00E05830">
      <w:pPr>
        <w:spacing w:line="240" w:lineRule="auto"/>
        <w:jc w:val="left"/>
        <w:rPr>
          <w:rFonts w:ascii="Times New Roman" w:hAnsi="Times New Roman" w:cs="Times New Roman"/>
          <w:sz w:val="24"/>
          <w:szCs w:val="24"/>
        </w:rPr>
      </w:pPr>
      <w:r w:rsidRPr="001D4E3C">
        <w:rPr>
          <w:rFonts w:ascii="Times New Roman" w:hAnsi="Times New Roman" w:cs="Times New Roman"/>
          <w:sz w:val="24"/>
          <w:szCs w:val="24"/>
        </w:rPr>
        <w:t>Osoba zawiadamiająca (imię i nazwisko, stanowisko): ………………………………………………………………………………………………………………………………………</w:t>
      </w:r>
      <w:r w:rsidR="00E05830">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8406"/>
        <w:gridCol w:w="1331"/>
      </w:tblGrid>
      <w:tr w:rsidR="00262069" w:rsidRPr="001D4E3C" w:rsidTr="00262069">
        <w:tc>
          <w:tcPr>
            <w:tcW w:w="8926" w:type="dxa"/>
          </w:tcPr>
          <w:p w:rsidR="00137A5E" w:rsidRPr="001D4E3C" w:rsidRDefault="00137A5E"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Opis podjętych działań</w:t>
            </w:r>
          </w:p>
          <w:p w:rsidR="00137A5E" w:rsidRPr="001D4E3C" w:rsidRDefault="00137A5E" w:rsidP="001D4E3C">
            <w:pPr>
              <w:rPr>
                <w:rFonts w:ascii="Times New Roman" w:hAnsi="Times New Roman" w:cs="Times New Roman"/>
                <w:color w:val="000000"/>
                <w:sz w:val="24"/>
                <w:szCs w:val="24"/>
              </w:rPr>
            </w:pPr>
          </w:p>
        </w:tc>
        <w:tc>
          <w:tcPr>
            <w:tcW w:w="1755" w:type="dxa"/>
          </w:tcPr>
          <w:p w:rsidR="00137A5E" w:rsidRPr="001D4E3C" w:rsidRDefault="00137A5E"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Data</w:t>
            </w:r>
          </w:p>
        </w:tc>
      </w:tr>
      <w:tr w:rsidR="00262069" w:rsidRPr="001D4E3C" w:rsidTr="00262069">
        <w:tc>
          <w:tcPr>
            <w:tcW w:w="8926" w:type="dxa"/>
          </w:tcPr>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Spotkanie z opiekunami:</w:t>
            </w:r>
          </w:p>
        </w:tc>
        <w:tc>
          <w:tcPr>
            <w:tcW w:w="1755" w:type="dxa"/>
          </w:tcPr>
          <w:p w:rsidR="00262069" w:rsidRPr="001D4E3C" w:rsidRDefault="00262069" w:rsidP="001D4E3C">
            <w:pPr>
              <w:rPr>
                <w:rFonts w:ascii="Times New Roman" w:hAnsi="Times New Roman" w:cs="Times New Roman"/>
                <w:color w:val="000000"/>
                <w:sz w:val="24"/>
                <w:szCs w:val="24"/>
              </w:rPr>
            </w:pPr>
          </w:p>
        </w:tc>
      </w:tr>
      <w:tr w:rsidR="00262069" w:rsidRPr="001D4E3C" w:rsidTr="00262069">
        <w:tc>
          <w:tcPr>
            <w:tcW w:w="8926" w:type="dxa"/>
          </w:tcPr>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 xml:space="preserve">Forma podjętych działań: </w:t>
            </w:r>
          </w:p>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sz w:val="24"/>
                <w:szCs w:val="24"/>
              </w:rPr>
              <w:t>zawiadomienie o podejrzeniu popełnienia przestępstwa 2.</w:t>
            </w:r>
          </w:p>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sz w:val="24"/>
                <w:szCs w:val="24"/>
              </w:rPr>
              <w:t xml:space="preserve">powiadomienie szkoły </w:t>
            </w:r>
          </w:p>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sz w:val="24"/>
                <w:szCs w:val="24"/>
              </w:rPr>
              <w:t xml:space="preserve">powiadomienie Policji </w:t>
            </w:r>
          </w:p>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sz w:val="24"/>
                <w:szCs w:val="24"/>
              </w:rPr>
              <w:t>inny rodzaj interwencji, jaki……………………………….……………………………………………</w:t>
            </w:r>
          </w:p>
        </w:tc>
        <w:tc>
          <w:tcPr>
            <w:tcW w:w="1755" w:type="dxa"/>
          </w:tcPr>
          <w:p w:rsidR="00262069" w:rsidRPr="001D4E3C" w:rsidRDefault="00262069" w:rsidP="001D4E3C">
            <w:pPr>
              <w:rPr>
                <w:rFonts w:ascii="Times New Roman" w:hAnsi="Times New Roman" w:cs="Times New Roman"/>
                <w:color w:val="000000"/>
                <w:sz w:val="24"/>
                <w:szCs w:val="24"/>
              </w:rPr>
            </w:pPr>
          </w:p>
        </w:tc>
      </w:tr>
      <w:tr w:rsidR="00262069" w:rsidRPr="001D4E3C" w:rsidTr="00262069">
        <w:tc>
          <w:tcPr>
            <w:tcW w:w="8926" w:type="dxa"/>
          </w:tcPr>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Działania placówki</w:t>
            </w: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tc>
        <w:tc>
          <w:tcPr>
            <w:tcW w:w="1755" w:type="dxa"/>
          </w:tcPr>
          <w:p w:rsidR="00262069" w:rsidRPr="001D4E3C" w:rsidRDefault="00262069" w:rsidP="001D4E3C">
            <w:pPr>
              <w:rPr>
                <w:rFonts w:ascii="Times New Roman" w:hAnsi="Times New Roman" w:cs="Times New Roman"/>
                <w:color w:val="000000"/>
                <w:sz w:val="24"/>
                <w:szCs w:val="24"/>
              </w:rPr>
            </w:pPr>
          </w:p>
        </w:tc>
      </w:tr>
      <w:tr w:rsidR="00262069" w:rsidRPr="001D4E3C" w:rsidTr="00262069">
        <w:tc>
          <w:tcPr>
            <w:tcW w:w="8926" w:type="dxa"/>
          </w:tcPr>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Działania opiekunów</w:t>
            </w: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tc>
        <w:tc>
          <w:tcPr>
            <w:tcW w:w="1755" w:type="dxa"/>
          </w:tcPr>
          <w:p w:rsidR="00262069" w:rsidRPr="001D4E3C" w:rsidRDefault="00262069" w:rsidP="001D4E3C">
            <w:pPr>
              <w:rPr>
                <w:rFonts w:ascii="Times New Roman" w:hAnsi="Times New Roman" w:cs="Times New Roman"/>
                <w:color w:val="000000"/>
                <w:sz w:val="24"/>
                <w:szCs w:val="24"/>
              </w:rPr>
            </w:pPr>
          </w:p>
        </w:tc>
      </w:tr>
      <w:tr w:rsidR="00262069" w:rsidRPr="001D4E3C" w:rsidTr="00262069">
        <w:tc>
          <w:tcPr>
            <w:tcW w:w="8926" w:type="dxa"/>
          </w:tcPr>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Wynik interwencji</w:t>
            </w: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tc>
        <w:tc>
          <w:tcPr>
            <w:tcW w:w="1755" w:type="dxa"/>
          </w:tcPr>
          <w:p w:rsidR="00262069" w:rsidRPr="001D4E3C" w:rsidRDefault="00262069" w:rsidP="001D4E3C">
            <w:pPr>
              <w:rPr>
                <w:rFonts w:ascii="Times New Roman" w:hAnsi="Times New Roman" w:cs="Times New Roman"/>
                <w:color w:val="000000"/>
                <w:sz w:val="24"/>
                <w:szCs w:val="24"/>
              </w:rPr>
            </w:pPr>
          </w:p>
        </w:tc>
      </w:tr>
      <w:tr w:rsidR="00262069" w:rsidRPr="001D4E3C" w:rsidTr="00262069">
        <w:tc>
          <w:tcPr>
            <w:tcW w:w="8926" w:type="dxa"/>
          </w:tcPr>
          <w:p w:rsidR="00262069" w:rsidRPr="001D4E3C" w:rsidRDefault="00262069"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Uwagi</w:t>
            </w: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p w:rsidR="00262069" w:rsidRPr="001D4E3C" w:rsidRDefault="00262069" w:rsidP="001D4E3C">
            <w:pPr>
              <w:rPr>
                <w:rFonts w:ascii="Times New Roman" w:hAnsi="Times New Roman" w:cs="Times New Roman"/>
                <w:color w:val="000000"/>
                <w:sz w:val="24"/>
                <w:szCs w:val="24"/>
              </w:rPr>
            </w:pPr>
          </w:p>
        </w:tc>
        <w:tc>
          <w:tcPr>
            <w:tcW w:w="1755" w:type="dxa"/>
          </w:tcPr>
          <w:p w:rsidR="00262069" w:rsidRPr="001D4E3C" w:rsidRDefault="00262069" w:rsidP="001D4E3C">
            <w:pPr>
              <w:rPr>
                <w:rFonts w:ascii="Times New Roman" w:hAnsi="Times New Roman" w:cs="Times New Roman"/>
                <w:color w:val="000000"/>
                <w:sz w:val="24"/>
                <w:szCs w:val="24"/>
              </w:rPr>
            </w:pPr>
          </w:p>
        </w:tc>
      </w:tr>
    </w:tbl>
    <w:p w:rsidR="006356B7" w:rsidRPr="001D4E3C" w:rsidRDefault="006356B7" w:rsidP="001D4E3C">
      <w:pPr>
        <w:spacing w:line="240" w:lineRule="auto"/>
        <w:rPr>
          <w:rFonts w:ascii="Times New Roman" w:hAnsi="Times New Roman" w:cs="Times New Roman"/>
          <w:i/>
          <w:color w:val="000000"/>
          <w:sz w:val="24"/>
          <w:szCs w:val="24"/>
        </w:rPr>
      </w:pPr>
      <w:bookmarkStart w:id="0" w:name="_GoBack"/>
      <w:bookmarkEnd w:id="0"/>
    </w:p>
    <w:p w:rsidR="001750E3" w:rsidRPr="001D4E3C" w:rsidRDefault="001750E3" w:rsidP="0067063C">
      <w:pPr>
        <w:spacing w:line="240" w:lineRule="auto"/>
        <w:jc w:val="right"/>
        <w:rPr>
          <w:rFonts w:ascii="Times New Roman" w:hAnsi="Times New Roman" w:cs="Times New Roman"/>
          <w:i/>
          <w:color w:val="000000"/>
          <w:sz w:val="24"/>
          <w:szCs w:val="24"/>
        </w:rPr>
      </w:pPr>
      <w:r w:rsidRPr="001D4E3C">
        <w:rPr>
          <w:rFonts w:ascii="Times New Roman" w:hAnsi="Times New Roman" w:cs="Times New Roman"/>
          <w:i/>
          <w:color w:val="000000"/>
          <w:sz w:val="24"/>
          <w:szCs w:val="24"/>
        </w:rPr>
        <w:t>Załącznik nr 3</w:t>
      </w:r>
    </w:p>
    <w:p w:rsidR="001750E3" w:rsidRPr="001D4E3C" w:rsidRDefault="001750E3" w:rsidP="001D4E3C">
      <w:pPr>
        <w:spacing w:line="240" w:lineRule="auto"/>
        <w:rPr>
          <w:rFonts w:ascii="Times New Roman" w:hAnsi="Times New Roman" w:cs="Times New Roman"/>
          <w:color w:val="000000"/>
          <w:sz w:val="24"/>
          <w:szCs w:val="24"/>
        </w:rPr>
      </w:pPr>
    </w:p>
    <w:p w:rsidR="001750E3" w:rsidRPr="001D4E3C" w:rsidRDefault="001750E3" w:rsidP="001D4E3C">
      <w:pPr>
        <w:pStyle w:val="Nagwek2"/>
        <w:spacing w:before="0" w:line="240" w:lineRule="auto"/>
        <w:rPr>
          <w:rFonts w:ascii="Times New Roman" w:hAnsi="Times New Roman" w:cs="Times New Roman"/>
          <w:sz w:val="24"/>
          <w:szCs w:val="24"/>
        </w:rPr>
      </w:pPr>
      <w:r w:rsidRPr="001D4E3C">
        <w:rPr>
          <w:rFonts w:ascii="Times New Roman" w:hAnsi="Times New Roman" w:cs="Times New Roman"/>
          <w:sz w:val="24"/>
          <w:szCs w:val="24"/>
        </w:rPr>
        <w:t>Karta zdarzeń zagrażających dobru słuchacza</w:t>
      </w:r>
    </w:p>
    <w:tbl>
      <w:tblPr>
        <w:tblStyle w:val="Tabela-Siatka"/>
        <w:tblW w:w="0" w:type="auto"/>
        <w:tblLook w:val="04A0" w:firstRow="1" w:lastRow="0" w:firstColumn="1" w:lastColumn="0" w:noHBand="0" w:noVBand="1"/>
      </w:tblPr>
      <w:tblGrid>
        <w:gridCol w:w="650"/>
        <w:gridCol w:w="2814"/>
        <w:gridCol w:w="2070"/>
        <w:gridCol w:w="1747"/>
        <w:gridCol w:w="2456"/>
      </w:tblGrid>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p w:rsidR="001750E3" w:rsidRPr="001D4E3C" w:rsidRDefault="001750E3"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Lp.</w:t>
            </w:r>
          </w:p>
        </w:tc>
        <w:tc>
          <w:tcPr>
            <w:tcW w:w="3568" w:type="dxa"/>
          </w:tcPr>
          <w:p w:rsidR="001750E3" w:rsidRPr="001D4E3C" w:rsidRDefault="001750E3"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Opis zdarzenia – dane słuchacza, opis podjętej interwencji</w:t>
            </w:r>
          </w:p>
        </w:tc>
        <w:tc>
          <w:tcPr>
            <w:tcW w:w="2136" w:type="dxa"/>
          </w:tcPr>
          <w:p w:rsidR="001750E3" w:rsidRPr="001D4E3C" w:rsidRDefault="001750E3"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Podjęte działania przez placówkę/szkołę</w:t>
            </w:r>
            <w:r w:rsidR="00A41DF5" w:rsidRPr="001D4E3C">
              <w:rPr>
                <w:rFonts w:ascii="Times New Roman" w:hAnsi="Times New Roman" w:cs="Times New Roman"/>
                <w:color w:val="000000"/>
                <w:sz w:val="24"/>
                <w:szCs w:val="24"/>
              </w:rPr>
              <w:t>*</w:t>
            </w:r>
          </w:p>
        </w:tc>
        <w:tc>
          <w:tcPr>
            <w:tcW w:w="2136" w:type="dxa"/>
          </w:tcPr>
          <w:p w:rsidR="001750E3" w:rsidRPr="001D4E3C" w:rsidRDefault="00A41DF5"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Skutki zdarzeń</w:t>
            </w:r>
          </w:p>
        </w:tc>
        <w:tc>
          <w:tcPr>
            <w:tcW w:w="2137" w:type="dxa"/>
          </w:tcPr>
          <w:p w:rsidR="001750E3" w:rsidRPr="001D4E3C" w:rsidRDefault="00A41DF5" w:rsidP="001D4E3C">
            <w:pPr>
              <w:rPr>
                <w:rFonts w:ascii="Times New Roman" w:hAnsi="Times New Roman" w:cs="Times New Roman"/>
                <w:color w:val="000000"/>
                <w:sz w:val="24"/>
                <w:szCs w:val="24"/>
              </w:rPr>
            </w:pPr>
            <w:r w:rsidRPr="001D4E3C">
              <w:rPr>
                <w:rFonts w:ascii="Times New Roman" w:hAnsi="Times New Roman" w:cs="Times New Roman"/>
                <w:color w:val="000000"/>
                <w:sz w:val="24"/>
                <w:szCs w:val="24"/>
              </w:rPr>
              <w:t>Wykaz korespondencji międzyinstytucjonalnej (nr kancelaryjne/daty)</w:t>
            </w:r>
          </w:p>
        </w:tc>
      </w:tr>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tc>
        <w:tc>
          <w:tcPr>
            <w:tcW w:w="3568"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7" w:type="dxa"/>
          </w:tcPr>
          <w:p w:rsidR="001750E3" w:rsidRPr="001D4E3C" w:rsidRDefault="001750E3" w:rsidP="001D4E3C">
            <w:pPr>
              <w:rPr>
                <w:rFonts w:ascii="Times New Roman" w:hAnsi="Times New Roman" w:cs="Times New Roman"/>
                <w:color w:val="000000"/>
                <w:sz w:val="24"/>
                <w:szCs w:val="24"/>
              </w:rPr>
            </w:pPr>
          </w:p>
        </w:tc>
      </w:tr>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tc>
        <w:tc>
          <w:tcPr>
            <w:tcW w:w="3568"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7" w:type="dxa"/>
          </w:tcPr>
          <w:p w:rsidR="001750E3" w:rsidRPr="001D4E3C" w:rsidRDefault="001750E3" w:rsidP="001D4E3C">
            <w:pPr>
              <w:rPr>
                <w:rFonts w:ascii="Times New Roman" w:hAnsi="Times New Roman" w:cs="Times New Roman"/>
                <w:color w:val="000000"/>
                <w:sz w:val="24"/>
                <w:szCs w:val="24"/>
              </w:rPr>
            </w:pPr>
          </w:p>
        </w:tc>
      </w:tr>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tc>
        <w:tc>
          <w:tcPr>
            <w:tcW w:w="3568"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7" w:type="dxa"/>
          </w:tcPr>
          <w:p w:rsidR="001750E3" w:rsidRPr="001D4E3C" w:rsidRDefault="001750E3" w:rsidP="001D4E3C">
            <w:pPr>
              <w:rPr>
                <w:rFonts w:ascii="Times New Roman" w:hAnsi="Times New Roman" w:cs="Times New Roman"/>
                <w:color w:val="000000"/>
                <w:sz w:val="24"/>
                <w:szCs w:val="24"/>
              </w:rPr>
            </w:pPr>
          </w:p>
        </w:tc>
      </w:tr>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tc>
        <w:tc>
          <w:tcPr>
            <w:tcW w:w="3568"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7" w:type="dxa"/>
          </w:tcPr>
          <w:p w:rsidR="001750E3" w:rsidRPr="001D4E3C" w:rsidRDefault="001750E3" w:rsidP="001D4E3C">
            <w:pPr>
              <w:rPr>
                <w:rFonts w:ascii="Times New Roman" w:hAnsi="Times New Roman" w:cs="Times New Roman"/>
                <w:color w:val="000000"/>
                <w:sz w:val="24"/>
                <w:szCs w:val="24"/>
              </w:rPr>
            </w:pPr>
          </w:p>
        </w:tc>
      </w:tr>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tc>
        <w:tc>
          <w:tcPr>
            <w:tcW w:w="3568"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7" w:type="dxa"/>
          </w:tcPr>
          <w:p w:rsidR="001750E3" w:rsidRPr="001D4E3C" w:rsidRDefault="001750E3" w:rsidP="001D4E3C">
            <w:pPr>
              <w:rPr>
                <w:rFonts w:ascii="Times New Roman" w:hAnsi="Times New Roman" w:cs="Times New Roman"/>
                <w:color w:val="000000"/>
                <w:sz w:val="24"/>
                <w:szCs w:val="24"/>
              </w:rPr>
            </w:pPr>
          </w:p>
        </w:tc>
      </w:tr>
      <w:tr w:rsidR="001750E3" w:rsidRPr="001D4E3C" w:rsidTr="001750E3">
        <w:tc>
          <w:tcPr>
            <w:tcW w:w="704" w:type="dxa"/>
          </w:tcPr>
          <w:p w:rsidR="001750E3" w:rsidRPr="001D4E3C" w:rsidRDefault="001750E3" w:rsidP="001D4E3C">
            <w:pPr>
              <w:rPr>
                <w:rFonts w:ascii="Times New Roman" w:hAnsi="Times New Roman" w:cs="Times New Roman"/>
                <w:color w:val="000000"/>
                <w:sz w:val="24"/>
                <w:szCs w:val="24"/>
              </w:rPr>
            </w:pPr>
          </w:p>
        </w:tc>
        <w:tc>
          <w:tcPr>
            <w:tcW w:w="3568"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6" w:type="dxa"/>
          </w:tcPr>
          <w:p w:rsidR="001750E3" w:rsidRPr="001D4E3C" w:rsidRDefault="001750E3" w:rsidP="001D4E3C">
            <w:pPr>
              <w:rPr>
                <w:rFonts w:ascii="Times New Roman" w:hAnsi="Times New Roman" w:cs="Times New Roman"/>
                <w:color w:val="000000"/>
                <w:sz w:val="24"/>
                <w:szCs w:val="24"/>
              </w:rPr>
            </w:pPr>
          </w:p>
        </w:tc>
        <w:tc>
          <w:tcPr>
            <w:tcW w:w="2137" w:type="dxa"/>
          </w:tcPr>
          <w:p w:rsidR="001750E3" w:rsidRPr="001D4E3C" w:rsidRDefault="001750E3" w:rsidP="001D4E3C">
            <w:pPr>
              <w:rPr>
                <w:rFonts w:ascii="Times New Roman" w:hAnsi="Times New Roman" w:cs="Times New Roman"/>
                <w:color w:val="000000"/>
                <w:sz w:val="24"/>
                <w:szCs w:val="24"/>
              </w:rPr>
            </w:pPr>
          </w:p>
        </w:tc>
      </w:tr>
    </w:tbl>
    <w:p w:rsidR="001750E3" w:rsidRPr="001D4E3C" w:rsidRDefault="001750E3" w:rsidP="001D4E3C">
      <w:pPr>
        <w:spacing w:line="240" w:lineRule="auto"/>
        <w:rPr>
          <w:rFonts w:ascii="Times New Roman" w:hAnsi="Times New Roman" w:cs="Times New Roman"/>
          <w:color w:val="000000"/>
          <w:sz w:val="24"/>
          <w:szCs w:val="24"/>
        </w:rPr>
      </w:pPr>
    </w:p>
    <w:p w:rsidR="00A41DF5" w:rsidRPr="001D4E3C" w:rsidRDefault="00A41DF5" w:rsidP="001D4E3C">
      <w:pPr>
        <w:spacing w:line="240" w:lineRule="auto"/>
        <w:rPr>
          <w:rFonts w:ascii="Times New Roman" w:hAnsi="Times New Roman" w:cs="Times New Roman"/>
          <w:sz w:val="24"/>
          <w:szCs w:val="24"/>
        </w:rPr>
      </w:pPr>
      <w:r w:rsidRPr="001D4E3C">
        <w:rPr>
          <w:rFonts w:ascii="Times New Roman" w:hAnsi="Times New Roman" w:cs="Times New Roman"/>
          <w:color w:val="000000"/>
          <w:sz w:val="24"/>
          <w:szCs w:val="24"/>
        </w:rPr>
        <w:t>*</w:t>
      </w:r>
      <w:r w:rsidRPr="001D4E3C">
        <w:rPr>
          <w:rFonts w:ascii="Times New Roman" w:hAnsi="Times New Roman" w:cs="Times New Roman"/>
          <w:sz w:val="24"/>
          <w:szCs w:val="24"/>
        </w:rPr>
        <w:t xml:space="preserve"> </w:t>
      </w:r>
    </w:p>
    <w:p w:rsidR="00A41DF5" w:rsidRPr="001D4E3C" w:rsidRDefault="00A41DF5"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zawiadomienie o podejrzeniu popełnienia przestępstwa </w:t>
      </w:r>
    </w:p>
    <w:p w:rsidR="00A41DF5" w:rsidRPr="001D4E3C" w:rsidRDefault="00A41DF5"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wszczęcie procedury „Niebieskiej Karty”</w:t>
      </w:r>
    </w:p>
    <w:p w:rsidR="00A41DF5" w:rsidRPr="001D4E3C" w:rsidRDefault="00A41DF5"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powiadomienie Policji </w:t>
      </w:r>
    </w:p>
    <w:p w:rsidR="00A41DF5" w:rsidRPr="001D4E3C" w:rsidRDefault="00A41DF5" w:rsidP="001D4E3C">
      <w:pPr>
        <w:spacing w:line="240" w:lineRule="auto"/>
        <w:rPr>
          <w:rFonts w:ascii="Times New Roman" w:hAnsi="Times New Roman" w:cs="Times New Roman"/>
          <w:color w:val="000000"/>
          <w:sz w:val="24"/>
          <w:szCs w:val="24"/>
        </w:rPr>
      </w:pPr>
      <w:r w:rsidRPr="001D4E3C">
        <w:rPr>
          <w:rFonts w:ascii="Times New Roman" w:hAnsi="Times New Roman" w:cs="Times New Roman"/>
          <w:sz w:val="24"/>
          <w:szCs w:val="24"/>
        </w:rPr>
        <w:t>inny rodzaj interwencji, jaki…………………………………………..</w:t>
      </w:r>
    </w:p>
    <w:p w:rsidR="001750E3" w:rsidRPr="001D4E3C" w:rsidRDefault="001750E3" w:rsidP="001D4E3C">
      <w:pPr>
        <w:spacing w:line="240" w:lineRule="auto"/>
        <w:rPr>
          <w:rFonts w:ascii="Times New Roman" w:hAnsi="Times New Roman" w:cs="Times New Roman"/>
          <w:color w:val="000000"/>
          <w:sz w:val="24"/>
          <w:szCs w:val="24"/>
        </w:rPr>
      </w:pPr>
    </w:p>
    <w:p w:rsidR="002215EC" w:rsidRDefault="002215E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Default="0067063C" w:rsidP="001D4E3C">
      <w:pPr>
        <w:spacing w:line="240" w:lineRule="auto"/>
        <w:rPr>
          <w:rFonts w:ascii="Times New Roman" w:hAnsi="Times New Roman" w:cs="Times New Roman"/>
          <w:color w:val="000000"/>
          <w:sz w:val="24"/>
          <w:szCs w:val="24"/>
        </w:rPr>
      </w:pPr>
    </w:p>
    <w:p w:rsidR="0067063C" w:rsidRPr="001D4E3C" w:rsidRDefault="0067063C" w:rsidP="001D4E3C">
      <w:pPr>
        <w:spacing w:line="240" w:lineRule="auto"/>
        <w:rPr>
          <w:rFonts w:ascii="Times New Roman" w:hAnsi="Times New Roman" w:cs="Times New Roman"/>
          <w:color w:val="000000"/>
          <w:sz w:val="24"/>
          <w:szCs w:val="24"/>
        </w:rPr>
      </w:pPr>
    </w:p>
    <w:p w:rsidR="002215EC" w:rsidRPr="001D4E3C" w:rsidRDefault="002215EC" w:rsidP="0067063C">
      <w:pPr>
        <w:spacing w:line="240" w:lineRule="auto"/>
        <w:jc w:val="right"/>
        <w:rPr>
          <w:rFonts w:ascii="Times New Roman" w:hAnsi="Times New Roman" w:cs="Times New Roman"/>
          <w:i/>
          <w:sz w:val="24"/>
          <w:szCs w:val="24"/>
        </w:rPr>
      </w:pPr>
      <w:r w:rsidRPr="001D4E3C">
        <w:rPr>
          <w:rFonts w:ascii="Times New Roman" w:hAnsi="Times New Roman" w:cs="Times New Roman"/>
          <w:i/>
          <w:sz w:val="24"/>
          <w:szCs w:val="24"/>
        </w:rPr>
        <w:lastRenderedPageBreak/>
        <w:t xml:space="preserve">Załącznik nr 4 </w:t>
      </w: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67063C">
      <w:pPr>
        <w:spacing w:line="240" w:lineRule="auto"/>
        <w:jc w:val="center"/>
        <w:rPr>
          <w:rFonts w:ascii="Times New Roman" w:hAnsi="Times New Roman" w:cs="Times New Roman"/>
          <w:sz w:val="24"/>
          <w:szCs w:val="24"/>
        </w:rPr>
      </w:pPr>
      <w:r w:rsidRPr="001D4E3C">
        <w:rPr>
          <w:rFonts w:ascii="Times New Roman" w:hAnsi="Times New Roman" w:cs="Times New Roman"/>
          <w:sz w:val="24"/>
          <w:szCs w:val="24"/>
        </w:rPr>
        <w:t>Oświadczenie</w:t>
      </w:r>
    </w:p>
    <w:p w:rsidR="000E0AFF" w:rsidRPr="001D4E3C" w:rsidRDefault="000E0AFF" w:rsidP="0067063C">
      <w:pPr>
        <w:spacing w:line="240" w:lineRule="auto"/>
        <w:jc w:val="center"/>
        <w:rPr>
          <w:rFonts w:ascii="Times New Roman" w:hAnsi="Times New Roman" w:cs="Times New Roman"/>
          <w:sz w:val="24"/>
          <w:szCs w:val="24"/>
        </w:rPr>
      </w:pPr>
      <w:r w:rsidRPr="001D4E3C">
        <w:rPr>
          <w:rFonts w:ascii="Times New Roman" w:hAnsi="Times New Roman" w:cs="Times New Roman"/>
          <w:sz w:val="24"/>
          <w:szCs w:val="24"/>
        </w:rPr>
        <w:t>o zapoznaniu się ze Standardami Ochrony Małoletnich</w:t>
      </w:r>
    </w:p>
    <w:p w:rsidR="000E0AFF" w:rsidRPr="001D4E3C" w:rsidRDefault="000E0AFF" w:rsidP="0067063C">
      <w:pPr>
        <w:spacing w:line="240" w:lineRule="auto"/>
        <w:jc w:val="center"/>
        <w:rPr>
          <w:rFonts w:ascii="Times New Roman" w:hAnsi="Times New Roman" w:cs="Times New Roman"/>
          <w:sz w:val="24"/>
          <w:szCs w:val="24"/>
        </w:rPr>
      </w:pP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Ja niżej podpisany(-a) oświadczam, że zapoznałem(-am) się z dokumentacją wchodzącą w skład Standardów Ochrony Małoletnich obowiązującą w Działdowskim Centrum Kształcenia Ustawicznego DAR w Działdowie, przy ul. Polnej 11a i przyjmuję ją do realizacji. </w:t>
      </w: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1D4E3C">
      <w:pPr>
        <w:spacing w:line="240" w:lineRule="auto"/>
        <w:rPr>
          <w:rFonts w:ascii="Times New Roman" w:hAnsi="Times New Roman" w:cs="Times New Roman"/>
          <w:sz w:val="24"/>
          <w:szCs w:val="24"/>
        </w:rPr>
      </w:pPr>
    </w:p>
    <w:p w:rsidR="000E0AFF" w:rsidRPr="001D4E3C" w:rsidRDefault="000E0AFF" w:rsidP="001D4E3C">
      <w:pPr>
        <w:spacing w:line="240" w:lineRule="auto"/>
        <w:jc w:val="right"/>
        <w:rPr>
          <w:rFonts w:ascii="Times New Roman" w:hAnsi="Times New Roman" w:cs="Times New Roman"/>
          <w:sz w:val="24"/>
          <w:szCs w:val="24"/>
        </w:rPr>
      </w:pPr>
      <w:r w:rsidRPr="001D4E3C">
        <w:rPr>
          <w:rFonts w:ascii="Times New Roman" w:hAnsi="Times New Roman" w:cs="Times New Roman"/>
          <w:sz w:val="24"/>
          <w:szCs w:val="24"/>
        </w:rPr>
        <w:t xml:space="preserve">……………………………………………………………… </w:t>
      </w:r>
    </w:p>
    <w:p w:rsidR="0067063C" w:rsidRDefault="000E0AFF" w:rsidP="001D4E3C">
      <w:pPr>
        <w:spacing w:line="240" w:lineRule="auto"/>
        <w:jc w:val="right"/>
        <w:rPr>
          <w:rFonts w:ascii="Times New Roman" w:hAnsi="Times New Roman" w:cs="Times New Roman"/>
          <w:sz w:val="24"/>
          <w:szCs w:val="24"/>
        </w:rPr>
      </w:pPr>
      <w:r w:rsidRPr="001D4E3C">
        <w:rPr>
          <w:rFonts w:ascii="Times New Roman" w:hAnsi="Times New Roman" w:cs="Times New Roman"/>
          <w:sz w:val="24"/>
          <w:szCs w:val="24"/>
        </w:rPr>
        <w:t>(data, podpis)</w:t>
      </w:r>
      <w:r w:rsidR="006356B7" w:rsidRPr="001D4E3C">
        <w:rPr>
          <w:rFonts w:ascii="Times New Roman" w:hAnsi="Times New Roman" w:cs="Times New Roman"/>
          <w:sz w:val="24"/>
          <w:szCs w:val="24"/>
        </w:rPr>
        <w:tab/>
      </w: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67063C" w:rsidRDefault="0067063C" w:rsidP="001D4E3C">
      <w:pPr>
        <w:spacing w:line="240" w:lineRule="auto"/>
        <w:jc w:val="right"/>
        <w:rPr>
          <w:rFonts w:ascii="Times New Roman" w:hAnsi="Times New Roman" w:cs="Times New Roman"/>
          <w:sz w:val="24"/>
          <w:szCs w:val="24"/>
        </w:rPr>
      </w:pPr>
    </w:p>
    <w:p w:rsidR="000E0AFF" w:rsidRPr="001D4E3C" w:rsidRDefault="006356B7" w:rsidP="001D4E3C">
      <w:pPr>
        <w:spacing w:line="240" w:lineRule="auto"/>
        <w:jc w:val="right"/>
        <w:rPr>
          <w:rFonts w:ascii="Times New Roman" w:hAnsi="Times New Roman" w:cs="Times New Roman"/>
          <w:color w:val="000000"/>
          <w:sz w:val="24"/>
          <w:szCs w:val="24"/>
        </w:rPr>
      </w:pPr>
      <w:r w:rsidRPr="001D4E3C">
        <w:rPr>
          <w:rFonts w:ascii="Times New Roman" w:hAnsi="Times New Roman" w:cs="Times New Roman"/>
          <w:sz w:val="24"/>
          <w:szCs w:val="24"/>
        </w:rPr>
        <w:lastRenderedPageBreak/>
        <w:tab/>
      </w:r>
      <w:r w:rsidRPr="001D4E3C">
        <w:rPr>
          <w:rFonts w:ascii="Times New Roman" w:hAnsi="Times New Roman" w:cs="Times New Roman"/>
          <w:sz w:val="24"/>
          <w:szCs w:val="24"/>
        </w:rPr>
        <w:tab/>
      </w:r>
      <w:r w:rsidRPr="001D4E3C">
        <w:rPr>
          <w:rFonts w:ascii="Times New Roman" w:hAnsi="Times New Roman" w:cs="Times New Roman"/>
          <w:sz w:val="24"/>
          <w:szCs w:val="24"/>
        </w:rPr>
        <w:tab/>
      </w:r>
    </w:p>
    <w:p w:rsidR="00535C7D" w:rsidRPr="001D4E3C" w:rsidRDefault="00535C7D" w:rsidP="0067063C">
      <w:pPr>
        <w:spacing w:line="240" w:lineRule="auto"/>
        <w:jc w:val="right"/>
        <w:rPr>
          <w:rFonts w:ascii="Times New Roman" w:hAnsi="Times New Roman" w:cs="Times New Roman"/>
          <w:color w:val="000000"/>
          <w:sz w:val="24"/>
          <w:szCs w:val="24"/>
        </w:rPr>
      </w:pPr>
      <w:r w:rsidRPr="001D4E3C">
        <w:rPr>
          <w:rFonts w:ascii="Times New Roman" w:hAnsi="Times New Roman" w:cs="Times New Roman"/>
          <w:i/>
          <w:sz w:val="24"/>
          <w:szCs w:val="24"/>
        </w:rPr>
        <w:t>Załącznik Nr 5</w:t>
      </w:r>
    </w:p>
    <w:p w:rsidR="00535C7D" w:rsidRPr="001D4E3C" w:rsidRDefault="00535C7D" w:rsidP="001D4E3C">
      <w:pPr>
        <w:spacing w:line="240" w:lineRule="auto"/>
        <w:rPr>
          <w:rFonts w:ascii="Times New Roman" w:hAnsi="Times New Roman" w:cs="Times New Roman"/>
          <w:sz w:val="24"/>
          <w:szCs w:val="24"/>
        </w:rPr>
      </w:pPr>
    </w:p>
    <w:p w:rsidR="00535C7D" w:rsidRPr="0067063C" w:rsidRDefault="00535C7D" w:rsidP="0067063C">
      <w:pPr>
        <w:spacing w:line="240" w:lineRule="auto"/>
        <w:jc w:val="center"/>
        <w:rPr>
          <w:rFonts w:ascii="Times New Roman" w:hAnsi="Times New Roman" w:cs="Times New Roman"/>
          <w:b/>
          <w:sz w:val="28"/>
          <w:szCs w:val="28"/>
        </w:rPr>
      </w:pPr>
      <w:r w:rsidRPr="0067063C">
        <w:rPr>
          <w:rFonts w:ascii="Times New Roman" w:hAnsi="Times New Roman" w:cs="Times New Roman"/>
          <w:b/>
          <w:sz w:val="28"/>
          <w:szCs w:val="28"/>
        </w:rPr>
        <w:t>Procedury podejmowania interwencji</w:t>
      </w:r>
    </w:p>
    <w:p w:rsidR="00535C7D" w:rsidRPr="00D513B9" w:rsidRDefault="00535C7D" w:rsidP="001D4E3C">
      <w:pPr>
        <w:spacing w:line="240" w:lineRule="auto"/>
        <w:rPr>
          <w:rFonts w:ascii="Times New Roman" w:hAnsi="Times New Roman" w:cs="Times New Roman"/>
          <w:b/>
          <w:sz w:val="24"/>
          <w:szCs w:val="24"/>
        </w:rPr>
      </w:pPr>
      <w:r w:rsidRPr="00D513B9">
        <w:rPr>
          <w:rFonts w:ascii="Times New Roman" w:hAnsi="Times New Roman" w:cs="Times New Roman"/>
          <w:b/>
          <w:sz w:val="24"/>
          <w:szCs w:val="24"/>
        </w:rPr>
        <w:t xml:space="preserve">I. Przemoc rówieśnicza </w:t>
      </w: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Standardy dotyczące przeciwdziałania przemocy rówieśniczej </w:t>
      </w:r>
    </w:p>
    <w:p w:rsidR="00535C7D" w:rsidRPr="0067063C" w:rsidRDefault="00535C7D" w:rsidP="0067063C">
      <w:pPr>
        <w:pStyle w:val="Akapitzlist"/>
        <w:numPr>
          <w:ilvl w:val="0"/>
          <w:numId w:val="13"/>
        </w:numPr>
        <w:spacing w:line="240" w:lineRule="auto"/>
        <w:rPr>
          <w:rFonts w:ascii="Times New Roman" w:hAnsi="Times New Roman" w:cs="Times New Roman"/>
          <w:sz w:val="24"/>
          <w:szCs w:val="24"/>
        </w:rPr>
      </w:pPr>
      <w:r w:rsidRPr="0067063C">
        <w:rPr>
          <w:rFonts w:ascii="Times New Roman" w:hAnsi="Times New Roman" w:cs="Times New Roman"/>
          <w:sz w:val="24"/>
          <w:szCs w:val="24"/>
        </w:rPr>
        <w:t xml:space="preserve">Prowadzenie corocznej diagnozy czynników ryzyka i chroniących, również w aspekcie określenia zakresu i rodzaju problemu związanego z przemocą wśród </w:t>
      </w:r>
      <w:r w:rsidR="000E2668" w:rsidRPr="0067063C">
        <w:rPr>
          <w:rFonts w:ascii="Times New Roman" w:hAnsi="Times New Roman" w:cs="Times New Roman"/>
          <w:sz w:val="24"/>
          <w:szCs w:val="24"/>
        </w:rPr>
        <w:t>słuchaczy.</w:t>
      </w:r>
      <w:r w:rsidRPr="0067063C">
        <w:rPr>
          <w:rFonts w:ascii="Times New Roman" w:hAnsi="Times New Roman" w:cs="Times New Roman"/>
          <w:sz w:val="24"/>
          <w:szCs w:val="24"/>
        </w:rPr>
        <w:t xml:space="preserve"> </w:t>
      </w:r>
    </w:p>
    <w:p w:rsidR="00535C7D" w:rsidRPr="0067063C" w:rsidRDefault="00535C7D" w:rsidP="0067063C">
      <w:pPr>
        <w:pStyle w:val="Akapitzlist"/>
        <w:numPr>
          <w:ilvl w:val="0"/>
          <w:numId w:val="13"/>
        </w:numPr>
        <w:spacing w:line="240" w:lineRule="auto"/>
        <w:rPr>
          <w:rFonts w:ascii="Times New Roman" w:hAnsi="Times New Roman" w:cs="Times New Roman"/>
          <w:sz w:val="24"/>
          <w:szCs w:val="24"/>
        </w:rPr>
      </w:pPr>
      <w:r w:rsidRPr="0067063C">
        <w:rPr>
          <w:rFonts w:ascii="Times New Roman" w:hAnsi="Times New Roman" w:cs="Times New Roman"/>
          <w:sz w:val="24"/>
          <w:szCs w:val="24"/>
        </w:rPr>
        <w:t>Oddziaływaniami objęci są również rodzice, opiekunowie prawni, których edukuje się na temat obserwowania niepokojących objawów, mogących świadczyć o doświadczaniu przemocy i możliwych sposobach reagowania, w tym prawnego.</w:t>
      </w: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 Zasady interwencji dla uczniów, będących świadkiem lub ofiarą przemocy rówieśniczej </w:t>
      </w:r>
    </w:p>
    <w:p w:rsidR="00535C7D" w:rsidRPr="001D4E3C" w:rsidRDefault="00535C7D"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Jak najszybciej należy powiadomić dorosłego pracownika szkoły, informując także o swoich podejrzeniach, że któryś z uczniów doznaje przemocy. Jeśli zdarzenie jest niebezpieczne, a w pobliżu nie ma nikogo dorosłego, bezzwłocznie należy zadzwonić pod numer alarmowy 112. 2. Osobie poszkodowanej powinno się okazać wsparcie poprzez życzliwe słowa, okazywanie empatii i wyrażanie dezaprobaty dla osób stosujących przemoc, absolutnie nie przyłączając się do dokuczania i rozpowszechniania hejtu. </w:t>
      </w: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Standardy dla rodziców i opiekunów prawnych słuchaczy doświadczających przemocy </w:t>
      </w:r>
    </w:p>
    <w:p w:rsidR="00535C7D" w:rsidRPr="001D4E3C" w:rsidRDefault="00535C7D" w:rsidP="001D4E3C">
      <w:pPr>
        <w:spacing w:line="240" w:lineRule="auto"/>
        <w:rPr>
          <w:rFonts w:ascii="Times New Roman" w:hAnsi="Times New Roman" w:cs="Times New Roman"/>
          <w:sz w:val="24"/>
          <w:szCs w:val="24"/>
        </w:rPr>
      </w:pPr>
      <w:r w:rsidRPr="001D4E3C">
        <w:rPr>
          <w:rFonts w:ascii="Times New Roman" w:hAnsi="Times New Roman" w:cs="Times New Roman"/>
          <w:sz w:val="24"/>
          <w:szCs w:val="24"/>
        </w:rPr>
        <w:t xml:space="preserve">Dziecku okazuje się bezgraniczne zrozumienie, nie komunikując mu, że mogło przyczynić się swoim zachowaniem do tego, że stało się ofiarą zachowań przemocowych, a podkreślając, że to zachowanie sprawcy jest nieakceptowane. 2. Rodzice informują szkołę, jeśli ich dziecko jest ofiarą lub sprawcą przemocy rówieśniczej, aktywnie współpracując z personelem w celu rozwiązania problemu. 3. W przypadkach, gdy dziecko stało się poszkodowanym zachowaniem, które ścigane jest z oskarżenia prywatnego, rodzice podejmują po szkoły właściwe kroki prawne. </w:t>
      </w: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Standardy interwencji podejmowanych przez personel placówki szkoły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Personel bezwzględnie przestrzega zasad szkoły w zakresie zgłaszania incydentów przemocy.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Interweniujący pracownik musi zadbać o bezpieczeństwo ucznia i odseparować go od agresora, jeśli zdarzenie przemocowe trwa.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Ujawniający przemoc pracownik sporządza notatkę opisującą uzyskane informacje lub przebieg zdarzenia, celem przekazania jej osobie odpowiedzialnej za rejestrowanie zdarzeń i realizowanie Standardów.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O zdarzeniu poinformowany zostaje wychowawca ucznia, kierownik sekcji lub dyrektor, którzy przeprowadzają rozmowę z uczniami, a następnie kontaktują się z ich rodzicami.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W przypadku zdarzenia, w wyniku którego doszło do uszczerbku na zdrowiu, wykorzystania seksualnego i/lub innych zachowań wyczerpujących znamiona przestępstwa ściganego z urzędu, informowany jest dyrektor szkoły, który powiadamia Policję (interwencyjnie, gdy zagrożone jest życie lub zdrowie i/lub gdy rodzice odmawiają przyjazdu) lub sądu rodzinnego (wysłanie zawiadomienia o możliwości popełnienia czynu karalnego/ przestępstwa).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W przypadku zdarzenia incydentalnego (popchnięcie, szturchnięcie, ośmieszenie, niestosowny komentarz) wychowawca ucznia, kierownik sekcji lub dyrektor wraz z uczniem i rodzicami opracowują działania naprawcze i rozważają zastosowanie kary statutowej. W przypadku kolejnego zdarzenia z udziałem tych samych osób, należy zastosować środek oddziaływania wychowawczego </w:t>
      </w:r>
      <w:r w:rsidRPr="001D4E3C">
        <w:rPr>
          <w:rFonts w:ascii="Times New Roman" w:hAnsi="Times New Roman" w:cs="Times New Roman"/>
          <w:sz w:val="24"/>
          <w:szCs w:val="24"/>
        </w:rPr>
        <w:lastRenderedPageBreak/>
        <w:t>lub powiadomić sąd rodzinny (postępowanie o demoralizację lub wgląd w sytuację rodzinną u dziecka poniżej 10. roku życia).</w:t>
      </w:r>
    </w:p>
    <w:p w:rsidR="00535C7D" w:rsidRPr="001D4E3C" w:rsidRDefault="00535C7D" w:rsidP="001D4E3C">
      <w:pPr>
        <w:spacing w:line="240" w:lineRule="auto"/>
        <w:rPr>
          <w:rFonts w:ascii="Times New Roman" w:hAnsi="Times New Roman" w:cs="Times New Roman"/>
          <w:sz w:val="24"/>
          <w:szCs w:val="24"/>
        </w:rPr>
      </w:pP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II. Przemoc domowa (krzywdzenie słuchacza w rodzinie)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W przypadku uzyskania przez pracownika szkoły podejrzenia, że uczeń jest krzywdzony lub zaniedbywany przez rodziców, ma on obowiązek przekazania tej informacji dyrektorowi szkoły i sporządzić notatkę służbową. Oznakami przemocy mogą być dostrzeżone przez wychowawców ślady pobicia, unikanie sytuacji odsłaniania ciała przy przebieraniu się, noszenie długich rękawów/nogawek bez względu na warunki pogodowe itp., ale też dostrzegalne zmiany w zachowaniu się ucznia, w tym sytuacji dydaktycznej (pogorszenie ocen, gorsza frekwencja).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2. Wychowawca ucznia (także kierownik sekcji, dyrektor) organizuje spotkanie z rodzicami ucznia, którego podejrzenie dotyczy, przekazując im uzyskane informacje, dostępne formy pomocy dla rodziny w kryzysie oraz w przypadku potwierdzenia zgłoszenia, o obowiązku zgłoszenia podejrzenia krzywdzenia małoletniego do odpowiedniej instytucji (prokuratura/ Policja; sąd rodzinny; procedura „Niebieskie Karty”; ośrodek pomocy społecznej). Spotkanie jest protokołowane przez wychowawcę ucznia.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Jeśli zgłoszenie potwierdziło się, a sprawcą jest jeden z rodziców, w obecności drugiego z rodziców, innej osoby najbliższej dla małoletniego lub pełnoletniej osobie wskazanej przez małoletniego, nauczyciel-wychowawca znający sytuację domową małoletniego, dyrektor wszczyna procedurę „Niebieskie Karty”, wypełniając formularz „Niebieska Karta – A”, a formularz „Niebieska Karta – B” przekazuje rodzicowi, osobie najbliższej lub pełnoletniej osobie wskazanej przez małoletniego. Wypełniony formularz „Niebieska Karta – A” szkoła niezwłocznie przekazuje przewodniczącemu zespołu interdyscyplinarnego do spraw przeciwdziałania przemocy w rodzinie, w terminie nie później niż 5 dni roboczych od wszczęcia procedury. Kopię wypełnionego formularza pozostawia się w szkole.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4. Ponadto dyrektor szkoły lub osoba wyznaczona (zgodnie z zapisami w Rozdziale 5) – kierownik sekcji, może poinformować inną instytucję spośród wskazanych w ust. 2, w zależności od zdiagnozowanego typu przemocy, a dalszy tok postępowania leży w kompetencjach tej instytucji.</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Całość podjętych działań dokumentowana jest w formie protokołów i notatek służbowych, które udostępnione są na żądanie instytucji prowadzącej postępowanie karne. Tworzona jest także karta przebiegu interwencji.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W sytuacji stwierdzenia, że zgłoszenie jest bezzasadne i nie dochodzi do krzywdzenia dziecka, dyrektor szkoły lub inna osoba uczestnicząca w spotkaniu, o którym mowa w ust. 2, sporządza notatkę z zakończenia procedury, przy czym zlecone zostaje dalsze obserwowanie sytuacji ucznia.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7. W przypadku braku współpracy ze strony rodziców, opiekunów prawnych, niewywiązywania się z założeń planu pomocy, unikania kontaktu z pracownikami szkoły, dyrektor pisemnie wnioskuje do sądu rodzinnego o wgląd w sytuację rodzinną, przekazując poczynione ustalenia.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8. Wychowawca ucznia, wspólnie z kierownikiem sekcji, dyrektorem opracowuje plan wsparcia ucznia, w którym zawarte zostają wskazania dotyczące podjęcia przez placówkę działań w celu zapewnienia bezpieczeństwa, oferowane uczniowi i jego rodzicom formy wsparcia psychologiczno-pedagogicznego i informacje o skierowaniu ucznia/rodziny do specjalisty spoza szkoły.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9. W przypadku, gdy uczeń doświadcza przemocy ze strony osoby najbliższej z uszczerbkiem na zdrowiu, wykorzystania seksualnego i/lub zagrożone jest jego życie i zdrowie, powoływany jest przez dyrektora szkoły zespół interwencyjny w skład którego wchodzi dyrektor lub kierownik sekcji, wychowawca prowadzący ucznia, pedagog lub psycholog z Poradni PsychologicznoPedagogicznej w Lubaczowie lub SPPP CEA w Przemyślu.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1) zespół interwencyjny zapewnia bezpieczeństwo uczniowi i odseparowuje go od rodzica podejrzanego o krzywdzenie, jednocześnie alarmowo powiadamiając Policję, w której kompetencjach leży dalsze postępowanie;</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2) opracowywany jest plan pomocy uczniowi zgodnie z wytycznymi z ust. 6;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3) w przypadku otrzymania wniosku o udzielenie informacji o uczniu od uprawnionej przepisami instytucji (sąd rodzinny, sąd karny, Policja, ośrodek pomocy społecznej, zespół interdyscyplinarny, grupa diagnostyczno-pomocowa), dyrektor szkoły jest zobowiązany do przygotowania takiej informacji.</w:t>
      </w:r>
    </w:p>
    <w:p w:rsidR="00535C7D" w:rsidRPr="001D4E3C" w:rsidRDefault="00535C7D" w:rsidP="001D4E3C">
      <w:pPr>
        <w:spacing w:line="240" w:lineRule="auto"/>
        <w:rPr>
          <w:rFonts w:ascii="Times New Roman" w:hAnsi="Times New Roman" w:cs="Times New Roman"/>
          <w:color w:val="000000"/>
          <w:sz w:val="24"/>
          <w:szCs w:val="24"/>
        </w:rPr>
      </w:pP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III. Krzywdzenie wychowanka przez pracownika placówki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1. Osoba, która uzyskała informację, że uczeń jest krzywdzony przez pracownika szkoły, przekazuje ją dyrektorowi, kierownikowi sekcji, wychowawcy ucznia lub innemu nauczycielowi lub innej osobie wyznaczonej do zgłaszania incydentów (zgodnie z rozdziałem 5) wraz ze sporządzoną notatką służbową. Notatka służbowa może mieć formę pisemną lub elektroniczną.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2. W przypadku, gdy zagrożone jest życie lub zdrowie ucznia, niezwłocznie przez osobę ujawniającą krzywdzenie, powiadamiana jest alarmowo Policja, a w zgłoszeniu podawane są dane osoby zgłaszającej, dane ucznia oraz dane osoby podejrzanej o krzywdzenie, a także wszystkie znane fakty w sprawie. Osoba zawiadamiająca w tej sytuacji wypełnia również kartę przebiegu interwencji.</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3. Dyrektor szkoły natychmiastowo odsuwa pracownika od wszelkich form kontaktu z uczniami (nie tylko pokrzywdzonym) do czasu wyjaśnienia sprawy i wzywa osobę, której dotyczy zgłoszenie na rozmowę wyjaśniającą, w której uczestniczy kierownik sekcji i wychowawca, protokołujący przebieg spotkania.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4. Jeżeli zgłoszono krzywdzenie ze strony wychowawcy ucznia, osoba ta nie uczestniczy w spotkaniu, o którym mowa w ust. 3.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5. Jeżeli zgłoszono krzywdzenie ze strony dyrektora szkoły, działania interwencyjne prowadzi osoba wskazana w rozdziale 1 ust. 5.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6. Podczas spotkania omówiona zostaje sytuacja dziecka i zasadność podejrzeń, a także wypracowany zostaje sposób postępowania w tej sytuacji. W protokole ze spotkania zawarte zostają opracowane wnioski i postanowienia. </w:t>
      </w:r>
    </w:p>
    <w:p w:rsidR="00535C7D" w:rsidRPr="001D4E3C"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7. W przypadku potwierdzenia podejrzeń, informuje o zdarzeniu rodziców wychowanka krzywdzonego oraz pisemnie odpowiednie służby (Policję / prokuraturę), składając zawiadomienie o możliwości popełnienia przestępstwa. Opracowywany jest plan wsparcia ucznia, z którym zapoznawany jest uczeń i jego rodzice. </w:t>
      </w:r>
    </w:p>
    <w:p w:rsidR="00535C7D" w:rsidRDefault="00535C7D" w:rsidP="00D513B9">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8. W przypadku ustalenia, że zachowania pracownika związane są np. ze stosowaniem krzyku w kierunku ucznia, albo niestosownych komentarzy, dyrektor szkoły przeprowadza rozmowę dyscyplinującą z pracownikiem, a jeśli nie przyniesie ona skutków, podejmuje się kroki zgodne z kodeksem pracy i innymi przepisami prawa.</w:t>
      </w:r>
    </w:p>
    <w:p w:rsidR="00D513B9" w:rsidRPr="001D4E3C" w:rsidRDefault="00D513B9" w:rsidP="001D4E3C">
      <w:pPr>
        <w:spacing w:line="240" w:lineRule="auto"/>
        <w:rPr>
          <w:rFonts w:ascii="Times New Roman" w:hAnsi="Times New Roman" w:cs="Times New Roman"/>
          <w:sz w:val="24"/>
          <w:szCs w:val="24"/>
        </w:rPr>
      </w:pPr>
    </w:p>
    <w:p w:rsidR="00535C7D" w:rsidRPr="0067063C" w:rsidRDefault="00535C7D" w:rsidP="001D4E3C">
      <w:pPr>
        <w:spacing w:line="240" w:lineRule="auto"/>
        <w:rPr>
          <w:rFonts w:ascii="Times New Roman" w:hAnsi="Times New Roman" w:cs="Times New Roman"/>
          <w:b/>
          <w:sz w:val="24"/>
          <w:szCs w:val="24"/>
        </w:rPr>
      </w:pPr>
      <w:r w:rsidRPr="0067063C">
        <w:rPr>
          <w:rFonts w:ascii="Times New Roman" w:hAnsi="Times New Roman" w:cs="Times New Roman"/>
          <w:b/>
          <w:sz w:val="24"/>
          <w:szCs w:val="24"/>
        </w:rPr>
        <w:t xml:space="preserve">IV. Dziecko molestowane seksualnie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Czyny zabronione i przepisy chroniące dzieci przed wykorzystywaniem seksualnym to m.in.: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art. 197 kodeksu karnego (dalej: kk) – zgwałcenie,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art. 198 kk – wykorzystanie seksualne dziecka na skutek jego bezradności i/lub niepoczytalności,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art. 199 kk – nadużycie stosunku zależności dziecka od innej osoby lub wykorzystanie krytycznego położenia dziecka w celach seksualnych,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art. 200 kk – kontakt seksualny z dzieckiem poniżej 15. roku życia,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art. 200a kk – grooming – nawiązywanie z dzieckiem do 15. roku życia kontaktu przy użyciu nowych technologii w celu spotkania i nakłonienia dziecka do obcowania płciowego lub w celu produkowania bądź utrwalania treści o charakterze pornograficznym za pomocą groźby, wprowadzenia dziecka w błąd, wyzyskania błędu albo wykorzystania jego niezdolności do należytego pojmowania sytuacji,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 art. 202 § 3–5 kk – pornografia z udziałem dzieci. W sytuacji podejrzenia, że małoletni uczeń został pokrzywdzony którymś z wymienionych wyżej przestępstw, należy bezwzględnie zawiadomić organy ścigania o podejrzeniu popełnienia przestępstwa na szkodę dziecka.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lastRenderedPageBreak/>
        <w:t xml:space="preserve">Zawiadomienie należy złożyć do instytucji właściwej ze względu na miejsce popełnienia przestępstwa.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 xml:space="preserve">Zawiadomienie składa osoba uprawniona do reprezentowania zawiadamiającej instytucji, zgodnie z ustaleniami z Rozdziału 5 Standardów. </w:t>
      </w:r>
    </w:p>
    <w:p w:rsidR="00535C7D" w:rsidRPr="001D4E3C" w:rsidRDefault="00535C7D" w:rsidP="0067063C">
      <w:pPr>
        <w:spacing w:after="0" w:line="240" w:lineRule="auto"/>
        <w:rPr>
          <w:rFonts w:ascii="Times New Roman" w:hAnsi="Times New Roman" w:cs="Times New Roman"/>
          <w:color w:val="000000"/>
          <w:sz w:val="24"/>
          <w:szCs w:val="24"/>
        </w:rPr>
      </w:pPr>
      <w:r w:rsidRPr="001D4E3C">
        <w:rPr>
          <w:rFonts w:ascii="Times New Roman" w:hAnsi="Times New Roman" w:cs="Times New Roman"/>
          <w:sz w:val="24"/>
          <w:szCs w:val="24"/>
        </w:rPr>
        <w:t xml:space="preserve">Złożenie zawiadomienia powinno nastąpić nawet bez uzyskania zgody rodziców ucznia pokrzywdzonego. Poinformowanie ich o działaniach instytucji zależy od woli instytucji składającej zawiadomienie. </w:t>
      </w:r>
    </w:p>
    <w:p w:rsidR="00535C7D" w:rsidRPr="001D4E3C" w:rsidRDefault="00535C7D" w:rsidP="0067063C">
      <w:pPr>
        <w:spacing w:after="0" w:line="240" w:lineRule="auto"/>
        <w:rPr>
          <w:rFonts w:ascii="Times New Roman" w:hAnsi="Times New Roman" w:cs="Times New Roman"/>
          <w:sz w:val="24"/>
          <w:szCs w:val="24"/>
        </w:rPr>
      </w:pPr>
      <w:r w:rsidRPr="001D4E3C">
        <w:rPr>
          <w:rFonts w:ascii="Times New Roman" w:hAnsi="Times New Roman" w:cs="Times New Roman"/>
          <w:sz w:val="24"/>
          <w:szCs w:val="24"/>
        </w:rPr>
        <w:t>Wcześniej należy zorganizować spotkanie z rodzicami, którego celem będzie poinformowanie o uzyskanych informacjach lub o zaobserwowanych zachowaniach i wypowiedziach słuchacza, wskazujących na doświadczenie wykorzystywania seksualnego, a także wskazanie rodzicom miejsc świadczących pomoc osobom pokrzywdzonych przestępstwem. Opiekunów należy poinformować o obowiązku podjęcia interwencji prawnej i wspólnie ustalić plan pomocy uczniowi (zapewnienie mu bezpieczeństwa, udzielenie pomocy psychologiczno-pedagogicznej, ewentualne skierowanie do specjalistycznej placówki wsparcia). W sytuacji podejrzenia, że sprawcą wykorzystywania seksualnego dziecka jest jego opiekun, do udziału w spotkaniu powinien być zaproszony opiekun niekrzywdzący.</w:t>
      </w:r>
    </w:p>
    <w:p w:rsidR="00535C7D" w:rsidRPr="001D4E3C" w:rsidRDefault="00535C7D" w:rsidP="0067063C">
      <w:pPr>
        <w:spacing w:after="0" w:line="240" w:lineRule="auto"/>
        <w:rPr>
          <w:rFonts w:ascii="Times New Roman" w:hAnsi="Times New Roman" w:cs="Times New Roman"/>
          <w:sz w:val="24"/>
          <w:szCs w:val="24"/>
        </w:rPr>
      </w:pPr>
    </w:p>
    <w:p w:rsidR="00535C7D" w:rsidRPr="001D4E3C" w:rsidRDefault="00535C7D" w:rsidP="0067063C">
      <w:pPr>
        <w:spacing w:after="0" w:line="240" w:lineRule="auto"/>
        <w:rPr>
          <w:rFonts w:ascii="Times New Roman" w:hAnsi="Times New Roman" w:cs="Times New Roman"/>
          <w:color w:val="000000"/>
          <w:sz w:val="24"/>
          <w:szCs w:val="24"/>
        </w:rPr>
      </w:pPr>
    </w:p>
    <w:sectPr w:rsidR="00535C7D" w:rsidRPr="001D4E3C" w:rsidSect="00D513B9">
      <w:footerReference w:type="default" r:id="rId8"/>
      <w:pgSz w:w="11907" w:h="16839" w:code="9"/>
      <w:pgMar w:top="1440" w:right="1080" w:bottom="1440" w:left="1080" w:header="708" w:footer="21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4B" w:rsidRDefault="002F744B" w:rsidP="003E7326">
      <w:pPr>
        <w:spacing w:after="0" w:line="240" w:lineRule="auto"/>
      </w:pPr>
      <w:r>
        <w:separator/>
      </w:r>
    </w:p>
  </w:endnote>
  <w:endnote w:type="continuationSeparator" w:id="0">
    <w:p w:rsidR="002F744B" w:rsidRDefault="002F744B" w:rsidP="003E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08424"/>
      <w:docPartObj>
        <w:docPartGallery w:val="Page Numbers (Bottom of Page)"/>
        <w:docPartUnique/>
      </w:docPartObj>
    </w:sdtPr>
    <w:sdtEndPr/>
    <w:sdtContent>
      <w:p w:rsidR="00EC1AD7" w:rsidRDefault="00EC1AD7">
        <w:pPr>
          <w:pStyle w:val="Stopka"/>
          <w:jc w:val="right"/>
        </w:pPr>
        <w:r>
          <w:fldChar w:fldCharType="begin"/>
        </w:r>
        <w:r>
          <w:instrText>PAGE   \* MERGEFORMAT</w:instrText>
        </w:r>
        <w:r>
          <w:fldChar w:fldCharType="separate"/>
        </w:r>
        <w:r w:rsidR="00E05830">
          <w:rPr>
            <w:noProof/>
          </w:rPr>
          <w:t>22</w:t>
        </w:r>
        <w:r>
          <w:fldChar w:fldCharType="end"/>
        </w:r>
      </w:p>
    </w:sdtContent>
  </w:sdt>
  <w:p w:rsidR="00EC1AD7" w:rsidRDefault="00EC1A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4B" w:rsidRDefault="002F744B" w:rsidP="003E7326">
      <w:pPr>
        <w:spacing w:after="0" w:line="240" w:lineRule="auto"/>
      </w:pPr>
      <w:r>
        <w:separator/>
      </w:r>
    </w:p>
  </w:footnote>
  <w:footnote w:type="continuationSeparator" w:id="0">
    <w:p w:rsidR="002F744B" w:rsidRDefault="002F744B" w:rsidP="003E7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7D3B"/>
    <w:multiLevelType w:val="hybridMultilevel"/>
    <w:tmpl w:val="009CC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BF98B72E">
      <w:start w:val="1"/>
      <w:numFmt w:val="lowerLetter"/>
      <w:lvlText w:val="%3)"/>
      <w:lvlJc w:val="right"/>
      <w:pPr>
        <w:ind w:left="2160" w:hanging="180"/>
      </w:pPr>
      <w:rPr>
        <w:rFonts w:ascii="Times New Roman" w:eastAsiaTheme="minorHAns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7762D"/>
    <w:multiLevelType w:val="hybridMultilevel"/>
    <w:tmpl w:val="F32470B4"/>
    <w:lvl w:ilvl="0" w:tplc="FEF6B8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AA266D"/>
    <w:multiLevelType w:val="hybridMultilevel"/>
    <w:tmpl w:val="565C830C"/>
    <w:lvl w:ilvl="0" w:tplc="0415000F">
      <w:start w:val="1"/>
      <w:numFmt w:val="decimal"/>
      <w:lvlText w:val="%1."/>
      <w:lvlJc w:val="left"/>
      <w:pPr>
        <w:ind w:left="720" w:hanging="360"/>
      </w:pPr>
    </w:lvl>
    <w:lvl w:ilvl="1" w:tplc="2D44F0F6">
      <w:start w:val="1"/>
      <w:numFmt w:val="lowerLetter"/>
      <w:lvlText w:val="%2)"/>
      <w:lvlJc w:val="left"/>
      <w:pPr>
        <w:ind w:left="1440" w:hanging="360"/>
      </w:pPr>
      <w:rPr>
        <w:rFonts w:hint="default"/>
      </w:rPr>
    </w:lvl>
    <w:lvl w:ilvl="2" w:tplc="DCDEEA3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6716B8"/>
    <w:multiLevelType w:val="hybridMultilevel"/>
    <w:tmpl w:val="5702458A"/>
    <w:lvl w:ilvl="0" w:tplc="A38471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F46264"/>
    <w:multiLevelType w:val="hybridMultilevel"/>
    <w:tmpl w:val="D1A2EC02"/>
    <w:lvl w:ilvl="0" w:tplc="EADA52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7B708B"/>
    <w:multiLevelType w:val="hybridMultilevel"/>
    <w:tmpl w:val="B4A49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B46C74"/>
    <w:multiLevelType w:val="hybridMultilevel"/>
    <w:tmpl w:val="C150AB44"/>
    <w:lvl w:ilvl="0" w:tplc="FC7A8FA8">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9662FB"/>
    <w:multiLevelType w:val="hybridMultilevel"/>
    <w:tmpl w:val="1C9E4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99167B"/>
    <w:multiLevelType w:val="hybridMultilevel"/>
    <w:tmpl w:val="2DD8FB62"/>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63B26A4E"/>
    <w:multiLevelType w:val="hybridMultilevel"/>
    <w:tmpl w:val="D4B006C4"/>
    <w:lvl w:ilvl="0" w:tplc="D1123D66">
      <w:start w:val="1"/>
      <w:numFmt w:val="decimal"/>
      <w:lvlText w:val="%1."/>
      <w:lvlJc w:val="left"/>
      <w:pPr>
        <w:ind w:left="1080" w:hanging="360"/>
      </w:pPr>
      <w:rPr>
        <w:rFonts w:asciiTheme="minorHAnsi" w:hAnsiTheme="minorHAnsi" w:cstheme="minorBidi" w:hint="default"/>
        <w:b w:val="0"/>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5EE31E5"/>
    <w:multiLevelType w:val="hybridMultilevel"/>
    <w:tmpl w:val="BFC0DEE0"/>
    <w:lvl w:ilvl="0" w:tplc="D1123D66">
      <w:start w:val="1"/>
      <w:numFmt w:val="decimal"/>
      <w:lvlText w:val="%1."/>
      <w:lvlJc w:val="left"/>
      <w:pPr>
        <w:ind w:left="1080" w:hanging="360"/>
      </w:pPr>
      <w:rPr>
        <w:rFonts w:asciiTheme="minorHAnsi" w:hAnsiTheme="minorHAnsi" w:cstheme="minorBidi"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B34E5A"/>
    <w:multiLevelType w:val="hybridMultilevel"/>
    <w:tmpl w:val="30FC9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84075E"/>
    <w:multiLevelType w:val="hybridMultilevel"/>
    <w:tmpl w:val="11AAF729"/>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1"/>
  </w:num>
  <w:num w:numId="3">
    <w:abstractNumId w:val="6"/>
  </w:num>
  <w:num w:numId="4">
    <w:abstractNumId w:val="2"/>
  </w:num>
  <w:num w:numId="5">
    <w:abstractNumId w:val="4"/>
  </w:num>
  <w:num w:numId="6">
    <w:abstractNumId w:val="0"/>
  </w:num>
  <w:num w:numId="7">
    <w:abstractNumId w:val="9"/>
  </w:num>
  <w:num w:numId="8">
    <w:abstractNumId w:val="3"/>
  </w:num>
  <w:num w:numId="9">
    <w:abstractNumId w:val="8"/>
  </w:num>
  <w:num w:numId="10">
    <w:abstractNumId w:val="1"/>
  </w:num>
  <w:num w:numId="11">
    <w:abstractNumId w:val="10"/>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26"/>
    <w:rsid w:val="000851D4"/>
    <w:rsid w:val="000977FA"/>
    <w:rsid w:val="000C1CFB"/>
    <w:rsid w:val="000E0AFF"/>
    <w:rsid w:val="000E2668"/>
    <w:rsid w:val="00127A95"/>
    <w:rsid w:val="00137A5E"/>
    <w:rsid w:val="00156715"/>
    <w:rsid w:val="001750E3"/>
    <w:rsid w:val="001D4E3C"/>
    <w:rsid w:val="002215EC"/>
    <w:rsid w:val="00232140"/>
    <w:rsid w:val="002343A5"/>
    <w:rsid w:val="00235019"/>
    <w:rsid w:val="00262069"/>
    <w:rsid w:val="00270A00"/>
    <w:rsid w:val="002929A7"/>
    <w:rsid w:val="002A77CD"/>
    <w:rsid w:val="002B086B"/>
    <w:rsid w:val="002F29A1"/>
    <w:rsid w:val="002F744B"/>
    <w:rsid w:val="00314524"/>
    <w:rsid w:val="003B60D3"/>
    <w:rsid w:val="003E7326"/>
    <w:rsid w:val="004050AF"/>
    <w:rsid w:val="00446E30"/>
    <w:rsid w:val="00471394"/>
    <w:rsid w:val="00490C4B"/>
    <w:rsid w:val="004B1880"/>
    <w:rsid w:val="004D5B19"/>
    <w:rsid w:val="00501B51"/>
    <w:rsid w:val="0051658F"/>
    <w:rsid w:val="00535C7D"/>
    <w:rsid w:val="00564F24"/>
    <w:rsid w:val="005E1448"/>
    <w:rsid w:val="006356B7"/>
    <w:rsid w:val="0067063C"/>
    <w:rsid w:val="006D6661"/>
    <w:rsid w:val="006D7040"/>
    <w:rsid w:val="006E3D62"/>
    <w:rsid w:val="00734F38"/>
    <w:rsid w:val="008515F1"/>
    <w:rsid w:val="0088030B"/>
    <w:rsid w:val="00893EAF"/>
    <w:rsid w:val="008948B8"/>
    <w:rsid w:val="008A0F2F"/>
    <w:rsid w:val="008B62DE"/>
    <w:rsid w:val="008D4A7B"/>
    <w:rsid w:val="0093622D"/>
    <w:rsid w:val="00992375"/>
    <w:rsid w:val="00995855"/>
    <w:rsid w:val="009B326C"/>
    <w:rsid w:val="009B6E08"/>
    <w:rsid w:val="009D1F44"/>
    <w:rsid w:val="00A240D8"/>
    <w:rsid w:val="00A41DF5"/>
    <w:rsid w:val="00A74159"/>
    <w:rsid w:val="00B544A4"/>
    <w:rsid w:val="00B635E2"/>
    <w:rsid w:val="00B636B1"/>
    <w:rsid w:val="00BB6553"/>
    <w:rsid w:val="00BC398A"/>
    <w:rsid w:val="00BC455A"/>
    <w:rsid w:val="00BD33AB"/>
    <w:rsid w:val="00C50708"/>
    <w:rsid w:val="00C52344"/>
    <w:rsid w:val="00C61E62"/>
    <w:rsid w:val="00C8517B"/>
    <w:rsid w:val="00CB50CE"/>
    <w:rsid w:val="00D114D2"/>
    <w:rsid w:val="00D4727B"/>
    <w:rsid w:val="00D513B9"/>
    <w:rsid w:val="00D73736"/>
    <w:rsid w:val="00D87B4B"/>
    <w:rsid w:val="00D92E3C"/>
    <w:rsid w:val="00DB6DE9"/>
    <w:rsid w:val="00E00885"/>
    <w:rsid w:val="00E05830"/>
    <w:rsid w:val="00E5595F"/>
    <w:rsid w:val="00E7068C"/>
    <w:rsid w:val="00E84219"/>
    <w:rsid w:val="00E9673F"/>
    <w:rsid w:val="00EC1AD7"/>
    <w:rsid w:val="00F070B8"/>
    <w:rsid w:val="00F31818"/>
    <w:rsid w:val="00F76D0E"/>
    <w:rsid w:val="00FA0AE9"/>
    <w:rsid w:val="00FB689C"/>
    <w:rsid w:val="00FB7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1E123-1F21-4D6F-8264-B8969F8C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689C"/>
    <w:pPr>
      <w:jc w:val="both"/>
    </w:pPr>
  </w:style>
  <w:style w:type="paragraph" w:styleId="Nagwek2">
    <w:name w:val="heading 2"/>
    <w:basedOn w:val="Normalny"/>
    <w:next w:val="Normalny"/>
    <w:link w:val="Nagwek2Znak"/>
    <w:uiPriority w:val="9"/>
    <w:unhideWhenUsed/>
    <w:qFormat/>
    <w:rsid w:val="006D6661"/>
    <w:pPr>
      <w:keepNext/>
      <w:keepLines/>
      <w:spacing w:before="40" w:after="0"/>
      <w:jc w:val="center"/>
      <w:outlineLvl w:val="1"/>
    </w:pPr>
    <w:rPr>
      <w:rFonts w:asciiTheme="majorHAnsi" w:eastAsiaTheme="majorEastAsia" w:hAnsiTheme="majorHAnsi" w:cstheme="majorBidi"/>
      <w:b/>
      <w:sz w:val="4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732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3E73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326"/>
  </w:style>
  <w:style w:type="paragraph" w:styleId="Stopka">
    <w:name w:val="footer"/>
    <w:basedOn w:val="Normalny"/>
    <w:link w:val="StopkaZnak"/>
    <w:uiPriority w:val="99"/>
    <w:unhideWhenUsed/>
    <w:rsid w:val="003E73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326"/>
  </w:style>
  <w:style w:type="paragraph" w:styleId="Tekstdymka">
    <w:name w:val="Balloon Text"/>
    <w:basedOn w:val="Normalny"/>
    <w:link w:val="TekstdymkaZnak"/>
    <w:uiPriority w:val="99"/>
    <w:semiHidden/>
    <w:unhideWhenUsed/>
    <w:rsid w:val="003B60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60D3"/>
    <w:rPr>
      <w:rFonts w:ascii="Segoe UI" w:hAnsi="Segoe UI" w:cs="Segoe UI"/>
      <w:sz w:val="18"/>
      <w:szCs w:val="18"/>
    </w:rPr>
  </w:style>
  <w:style w:type="table" w:styleId="Tabela-Siatka">
    <w:name w:val="Table Grid"/>
    <w:basedOn w:val="Standardowy"/>
    <w:uiPriority w:val="39"/>
    <w:rsid w:val="00262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62069"/>
    <w:pPr>
      <w:ind w:left="720"/>
      <w:contextualSpacing/>
    </w:pPr>
  </w:style>
  <w:style w:type="character" w:styleId="Pogrubienie">
    <w:name w:val="Strong"/>
    <w:basedOn w:val="Domylnaczcionkaakapitu"/>
    <w:uiPriority w:val="22"/>
    <w:qFormat/>
    <w:rsid w:val="006D6661"/>
    <w:rPr>
      <w:b/>
      <w:bCs/>
    </w:rPr>
  </w:style>
  <w:style w:type="character" w:customStyle="1" w:styleId="Nagwek2Znak">
    <w:name w:val="Nagłówek 2 Znak"/>
    <w:basedOn w:val="Domylnaczcionkaakapitu"/>
    <w:link w:val="Nagwek2"/>
    <w:uiPriority w:val="9"/>
    <w:rsid w:val="006D6661"/>
    <w:rPr>
      <w:rFonts w:asciiTheme="majorHAnsi" w:eastAsiaTheme="majorEastAsia" w:hAnsiTheme="majorHAnsi"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D2ED-20AE-4A54-871E-B97D5739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7410</Words>
  <Characters>44461</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dc:creator>
  <cp:keywords/>
  <dc:description/>
  <cp:lastModifiedBy>jola</cp:lastModifiedBy>
  <cp:revision>2</cp:revision>
  <cp:lastPrinted>2024-08-13T10:24:00Z</cp:lastPrinted>
  <dcterms:created xsi:type="dcterms:W3CDTF">2024-08-13T10:34:00Z</dcterms:created>
  <dcterms:modified xsi:type="dcterms:W3CDTF">2024-08-13T10:34:00Z</dcterms:modified>
</cp:coreProperties>
</file>